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8F4D" w14:textId="77777777" w:rsidR="0066349C" w:rsidRPr="003B4A3B" w:rsidRDefault="0066349C" w:rsidP="0066349C">
      <w:pPr>
        <w:pStyle w:val="berschrift1"/>
        <w:spacing w:beforeLines="180" w:before="432"/>
        <w:rPr>
          <w:rFonts w:asciiTheme="majorHAnsi" w:hAnsiTheme="majorHAnsi" w:cstheme="majorHAnsi"/>
          <w:b/>
        </w:rPr>
      </w:pPr>
      <w:bookmarkStart w:id="0" w:name="_GoBack"/>
      <w:bookmarkEnd w:id="0"/>
      <w:r w:rsidRPr="00246F41">
        <w:rPr>
          <w:rFonts w:asciiTheme="majorHAnsi" w:hAnsiTheme="majorHAnsi" w:cstheme="majorHAnsi"/>
          <w:b/>
        </w:rPr>
        <w:t>Pressemitteilung</w:t>
      </w:r>
      <w:r w:rsidRPr="00246F41">
        <w:rPr>
          <w:rFonts w:asciiTheme="majorHAnsi" w:hAnsiTheme="majorHAnsi" w:cstheme="majorHAnsi"/>
          <w:b/>
        </w:rPr>
        <w:tab/>
      </w:r>
      <w:r w:rsidRPr="00246F41">
        <w:rPr>
          <w:rFonts w:asciiTheme="majorHAnsi" w:hAnsiTheme="majorHAnsi" w:cstheme="majorHAnsi"/>
          <w:b/>
        </w:rPr>
        <w:tab/>
      </w:r>
      <w:r w:rsidRPr="00246F41">
        <w:rPr>
          <w:rFonts w:asciiTheme="majorHAnsi" w:hAnsiTheme="majorHAnsi" w:cstheme="majorHAnsi"/>
          <w:b/>
        </w:rPr>
        <w:tab/>
      </w:r>
      <w:r w:rsidRPr="00246F41">
        <w:rPr>
          <w:rFonts w:asciiTheme="majorHAnsi" w:hAnsiTheme="majorHAnsi" w:cstheme="majorHAnsi"/>
          <w:b/>
        </w:rPr>
        <w:tab/>
      </w:r>
      <w:r w:rsidRPr="00246F41">
        <w:rPr>
          <w:rFonts w:asciiTheme="majorHAnsi" w:hAnsiTheme="majorHAnsi" w:cstheme="majorHAnsi"/>
          <w:b/>
        </w:rPr>
        <w:tab/>
      </w:r>
      <w:r w:rsidRPr="00246F41">
        <w:rPr>
          <w:rFonts w:asciiTheme="majorHAnsi" w:hAnsiTheme="majorHAnsi" w:cstheme="majorHAnsi"/>
          <w:b/>
        </w:rPr>
        <w:tab/>
      </w:r>
    </w:p>
    <w:p w14:paraId="6AF07340" w14:textId="77777777" w:rsidR="00C61ADF" w:rsidRDefault="0066349C" w:rsidP="00C61ADF">
      <w:pPr>
        <w:pStyle w:val="berschrift1"/>
        <w:spacing w:beforeLines="180" w:before="432"/>
        <w:rPr>
          <w:rFonts w:asciiTheme="majorHAnsi" w:hAnsiTheme="majorHAnsi" w:cstheme="majorHAnsi"/>
          <w:b/>
          <w:sz w:val="28"/>
          <w:szCs w:val="28"/>
        </w:rPr>
      </w:pPr>
      <w:r>
        <w:rPr>
          <w:rFonts w:asciiTheme="majorHAnsi" w:hAnsiTheme="majorHAnsi" w:cstheme="majorHAnsi"/>
          <w:b/>
          <w:sz w:val="28"/>
          <w:szCs w:val="28"/>
        </w:rPr>
        <w:t>V</w:t>
      </w:r>
      <w:r w:rsidR="002D6F19" w:rsidRPr="003F0449">
        <w:rPr>
          <w:rFonts w:asciiTheme="majorHAnsi" w:hAnsiTheme="majorHAnsi" w:cstheme="majorHAnsi"/>
          <w:b/>
          <w:sz w:val="28"/>
          <w:szCs w:val="28"/>
        </w:rPr>
        <w:t xml:space="preserve">irtuelle </w:t>
      </w:r>
      <w:r w:rsidR="00607F3C" w:rsidRPr="003F0449">
        <w:rPr>
          <w:rFonts w:asciiTheme="majorHAnsi" w:hAnsiTheme="majorHAnsi" w:cstheme="majorHAnsi"/>
          <w:b/>
          <w:sz w:val="28"/>
          <w:szCs w:val="28"/>
        </w:rPr>
        <w:t xml:space="preserve">Hochschule Bayern </w:t>
      </w:r>
      <w:r w:rsidR="005D65AE" w:rsidRPr="003F0449">
        <w:rPr>
          <w:rFonts w:asciiTheme="majorHAnsi" w:hAnsiTheme="majorHAnsi" w:cstheme="majorHAnsi"/>
          <w:b/>
          <w:sz w:val="28"/>
          <w:szCs w:val="28"/>
        </w:rPr>
        <w:t>zeichnet herausragende</w:t>
      </w:r>
      <w:r w:rsidR="009023CF" w:rsidRPr="003F0449">
        <w:rPr>
          <w:rFonts w:asciiTheme="majorHAnsi" w:hAnsiTheme="majorHAnsi" w:cstheme="majorHAnsi"/>
          <w:b/>
          <w:sz w:val="28"/>
          <w:szCs w:val="28"/>
        </w:rPr>
        <w:t>n CLASSIC vhb-Kurs</w:t>
      </w:r>
      <w:r w:rsidR="005D65AE" w:rsidRPr="003F0449">
        <w:rPr>
          <w:rFonts w:asciiTheme="majorHAnsi" w:hAnsiTheme="majorHAnsi" w:cstheme="majorHAnsi"/>
          <w:b/>
          <w:sz w:val="28"/>
          <w:szCs w:val="28"/>
        </w:rPr>
        <w:t xml:space="preserve"> </w:t>
      </w:r>
      <w:r w:rsidR="00607F3C" w:rsidRPr="003F0449">
        <w:rPr>
          <w:rFonts w:asciiTheme="majorHAnsi" w:hAnsiTheme="majorHAnsi" w:cstheme="majorHAnsi"/>
          <w:b/>
          <w:sz w:val="28"/>
          <w:szCs w:val="28"/>
        </w:rPr>
        <w:t>der</w:t>
      </w:r>
      <w:r w:rsidR="00522EBA" w:rsidRPr="003F0449">
        <w:rPr>
          <w:rFonts w:asciiTheme="majorHAnsi" w:hAnsiTheme="majorHAnsi" w:cstheme="majorHAnsi"/>
          <w:b/>
          <w:sz w:val="28"/>
          <w:szCs w:val="28"/>
        </w:rPr>
        <w:t xml:space="preserve"> Ostbayerischen</w:t>
      </w:r>
      <w:r w:rsidR="00607F3C" w:rsidRPr="003F0449">
        <w:rPr>
          <w:rFonts w:asciiTheme="majorHAnsi" w:hAnsiTheme="majorHAnsi" w:cstheme="majorHAnsi"/>
          <w:b/>
          <w:sz w:val="28"/>
          <w:szCs w:val="28"/>
        </w:rPr>
        <w:t xml:space="preserve"> </w:t>
      </w:r>
      <w:r w:rsidR="009023CF" w:rsidRPr="003F0449">
        <w:rPr>
          <w:rFonts w:asciiTheme="majorHAnsi" w:hAnsiTheme="majorHAnsi" w:cstheme="majorHAnsi"/>
          <w:b/>
          <w:sz w:val="28"/>
          <w:szCs w:val="28"/>
        </w:rPr>
        <w:t xml:space="preserve">Technischen </w:t>
      </w:r>
      <w:r w:rsidR="00955C43" w:rsidRPr="003F0449">
        <w:rPr>
          <w:rFonts w:asciiTheme="majorHAnsi" w:hAnsiTheme="majorHAnsi" w:cstheme="majorHAnsi"/>
          <w:b/>
          <w:sz w:val="28"/>
          <w:szCs w:val="28"/>
        </w:rPr>
        <w:t xml:space="preserve">Hochschule </w:t>
      </w:r>
      <w:r w:rsidR="00522EBA" w:rsidRPr="003F0449">
        <w:rPr>
          <w:rFonts w:asciiTheme="majorHAnsi" w:hAnsiTheme="majorHAnsi" w:cstheme="majorHAnsi"/>
          <w:b/>
          <w:sz w:val="28"/>
          <w:szCs w:val="28"/>
        </w:rPr>
        <w:t>Amberg-Weiden</w:t>
      </w:r>
      <w:r w:rsidR="0081033E" w:rsidRPr="003F0449">
        <w:rPr>
          <w:rFonts w:asciiTheme="majorHAnsi" w:hAnsiTheme="majorHAnsi" w:cstheme="majorHAnsi"/>
          <w:b/>
          <w:sz w:val="28"/>
          <w:szCs w:val="28"/>
        </w:rPr>
        <w:t xml:space="preserve"> aus</w:t>
      </w:r>
    </w:p>
    <w:p w14:paraId="3D610BAF" w14:textId="40A90F42" w:rsidR="00C61ADF" w:rsidRPr="0066349C" w:rsidRDefault="00C61ADF" w:rsidP="00C61ADF">
      <w:pPr>
        <w:spacing w:before="180" w:line="360" w:lineRule="auto"/>
        <w:rPr>
          <w:rFonts w:asciiTheme="majorHAnsi" w:hAnsiTheme="majorHAnsi" w:cstheme="majorHAnsi"/>
          <w:b/>
        </w:rPr>
      </w:pPr>
      <w:r>
        <w:rPr>
          <w:rFonts w:asciiTheme="majorHAnsi" w:hAnsiTheme="majorHAnsi" w:cstheme="majorHAnsi"/>
          <w:b/>
        </w:rPr>
        <w:t xml:space="preserve">2. Platz in der Kategorie „Betreuung von Studierenden“ </w:t>
      </w:r>
      <w:r w:rsidR="00532D8F">
        <w:rPr>
          <w:rFonts w:asciiTheme="majorHAnsi" w:hAnsiTheme="majorHAnsi" w:cstheme="majorHAnsi"/>
          <w:b/>
        </w:rPr>
        <w:t>für Prof. Dr. med. Stefan Sesselmann</w:t>
      </w:r>
    </w:p>
    <w:p w14:paraId="00000001" w14:textId="3E4510A5" w:rsidR="00C62CD5" w:rsidRPr="00C61ADF" w:rsidRDefault="00C61ADF" w:rsidP="00F006D5">
      <w:pPr>
        <w:spacing w:beforeLines="180" w:before="432" w:line="360" w:lineRule="auto"/>
        <w:rPr>
          <w:rFonts w:asciiTheme="majorHAnsi" w:hAnsiTheme="majorHAnsi" w:cstheme="majorHAnsi"/>
          <w:i/>
          <w:szCs w:val="24"/>
        </w:rPr>
      </w:pPr>
      <w:r>
        <w:rPr>
          <w:rFonts w:asciiTheme="majorHAnsi" w:hAnsiTheme="majorHAnsi" w:cstheme="majorHAnsi"/>
          <w:i/>
          <w:szCs w:val="24"/>
        </w:rPr>
        <w:t xml:space="preserve">Bamberg/Amberg-Weiden, </w:t>
      </w:r>
      <w:r w:rsidR="00D151D2">
        <w:rPr>
          <w:rFonts w:asciiTheme="majorHAnsi" w:hAnsiTheme="majorHAnsi" w:cstheme="majorHAnsi"/>
          <w:i/>
          <w:szCs w:val="24"/>
        </w:rPr>
        <w:t>6</w:t>
      </w:r>
      <w:r>
        <w:rPr>
          <w:rFonts w:asciiTheme="majorHAnsi" w:hAnsiTheme="majorHAnsi" w:cstheme="majorHAnsi"/>
          <w:i/>
          <w:szCs w:val="24"/>
        </w:rPr>
        <w:t>. Juli 2021</w:t>
      </w:r>
    </w:p>
    <w:p w14:paraId="62E64426" w14:textId="2344CD63" w:rsidR="00483C08" w:rsidRPr="00483C08" w:rsidRDefault="00483C08" w:rsidP="00483C08">
      <w:pPr>
        <w:autoSpaceDE w:val="0"/>
        <w:autoSpaceDN w:val="0"/>
        <w:adjustRightInd w:val="0"/>
        <w:spacing w:beforeLines="180" w:before="432" w:line="360" w:lineRule="auto"/>
        <w:rPr>
          <w:rFonts w:ascii="Calibri" w:hAnsi="Calibri" w:cs="Calibri"/>
          <w:color w:val="000000"/>
        </w:rPr>
      </w:pPr>
      <w:r w:rsidRPr="00483C08">
        <w:rPr>
          <w:rFonts w:ascii="Calibri" w:hAnsi="Calibri" w:cs="Calibri"/>
          <w:color w:val="000000"/>
        </w:rPr>
        <w:t xml:space="preserve">In der Wissensvermittlung spitze, bei der Betreuung 1A und gemeinsam einfach unschlagbar: Kursanbieterinnen und </w:t>
      </w:r>
      <w:r w:rsidR="007510BC">
        <w:rPr>
          <w:rFonts w:ascii="Calibri" w:hAnsi="Calibri" w:cs="Calibri"/>
          <w:color w:val="000000"/>
        </w:rPr>
        <w:t>-</w:t>
      </w:r>
      <w:r w:rsidRPr="00483C08">
        <w:rPr>
          <w:rFonts w:ascii="Calibri" w:hAnsi="Calibri" w:cs="Calibri"/>
          <w:color w:val="000000"/>
        </w:rPr>
        <w:t>anbieter der Virtuellen Hochschule Bayern (vhb) sind im Bereich CLASSIC vhb durch Jury und Studierende in den Kategorien „</w:t>
      </w:r>
      <w:r w:rsidR="007510BC">
        <w:rPr>
          <w:rFonts w:ascii="Calibri" w:hAnsi="Calibri" w:cs="Calibri"/>
          <w:color w:val="000000"/>
        </w:rPr>
        <w:t>H</w:t>
      </w:r>
      <w:r w:rsidRPr="00483C08">
        <w:rPr>
          <w:rFonts w:ascii="Calibri" w:hAnsi="Calibri" w:cs="Calibri"/>
          <w:color w:val="000000"/>
        </w:rPr>
        <w:t>erausragende Mediendidaktik“ und „</w:t>
      </w:r>
      <w:r w:rsidR="007510BC">
        <w:rPr>
          <w:rFonts w:ascii="Calibri" w:hAnsi="Calibri" w:cs="Calibri"/>
          <w:color w:val="000000"/>
        </w:rPr>
        <w:t>H</w:t>
      </w:r>
      <w:r w:rsidRPr="00483C08">
        <w:rPr>
          <w:rFonts w:ascii="Calibri" w:hAnsi="Calibri" w:cs="Calibri"/>
          <w:color w:val="000000"/>
        </w:rPr>
        <w:t>erausragende Betreuung“ gekürt worden. Ein Sonderpreis wurde darüber hinaus für die besonders gelungene Umsetzung des vhb-Netzwerkgedankens vergeben. Doch konnte im Mai 2020 die Preisvergabe im Rahmen des geplanten Festakts „20 Jahre Virtuelle Hochschule Bayern (vhb)“ bedauerlicherweise und aus bekanntem Grund nicht stattfinden.</w:t>
      </w:r>
    </w:p>
    <w:p w14:paraId="55730ED0" w14:textId="2E6D1323" w:rsidR="00483C08" w:rsidRDefault="00483C08" w:rsidP="00483C08">
      <w:pPr>
        <w:autoSpaceDE w:val="0"/>
        <w:autoSpaceDN w:val="0"/>
        <w:adjustRightInd w:val="0"/>
        <w:spacing w:beforeLines="180" w:before="432" w:line="360" w:lineRule="auto"/>
        <w:rPr>
          <w:rFonts w:ascii="Calibri" w:hAnsi="Calibri" w:cs="Calibri"/>
          <w:color w:val="000000"/>
        </w:rPr>
      </w:pPr>
      <w:r w:rsidRPr="00483C08">
        <w:rPr>
          <w:rFonts w:ascii="Calibri" w:hAnsi="Calibri" w:cs="Calibri"/>
          <w:color w:val="000000"/>
        </w:rPr>
        <w:t xml:space="preserve">Nun hat die vhb die Preisverleihung nachgeholt, am Montag, 5. Juli 2021 als öffentliche Veranstaltung via Zoom. Kurse aus sechs verschiedenen Fächergruppen und insgesamt zehn Trägerhochschulen wurden ausgezeichnet. Auch im Namen des Staatministeriums für Wissenschaft und Kunst – Minister Bernd Sibler gratulierte in einer Videobotschaft – </w:t>
      </w:r>
      <w:r w:rsidR="00110CF3">
        <w:rPr>
          <w:rFonts w:ascii="Calibri" w:hAnsi="Calibri" w:cs="Calibri"/>
          <w:color w:val="000000" w:themeColor="text1"/>
        </w:rPr>
        <w:t>führten die Mitglieder des Präsidiums der vhb, Präsident Prof. Dr. Dr. habil. Godehard Ruppert, Prof. Dr. Robert Grebner (Präsident</w:t>
      </w:r>
      <w:r w:rsidR="003F7C7F">
        <w:rPr>
          <w:rFonts w:ascii="Calibri" w:hAnsi="Calibri" w:cs="Calibri"/>
          <w:color w:val="000000" w:themeColor="text1"/>
        </w:rPr>
        <w:t xml:space="preserve"> der HAW Würzburg-Schweinfurt) </w:t>
      </w:r>
      <w:r w:rsidR="00110CF3">
        <w:rPr>
          <w:rFonts w:ascii="Calibri" w:hAnsi="Calibri" w:cs="Calibri"/>
          <w:color w:val="000000" w:themeColor="text1"/>
        </w:rPr>
        <w:t>und Prof. Dr. Joachim Hornegger (Präsident der Universität Erlangen-Nürnberg) die Preisverleihung durch.</w:t>
      </w:r>
    </w:p>
    <w:p w14:paraId="6B621F28" w14:textId="3BFA5044" w:rsidR="0081033E" w:rsidRDefault="004A79CF" w:rsidP="00483C08">
      <w:pPr>
        <w:autoSpaceDE w:val="0"/>
        <w:autoSpaceDN w:val="0"/>
        <w:adjustRightInd w:val="0"/>
        <w:spacing w:beforeLines="180" w:before="432" w:line="360" w:lineRule="auto"/>
        <w:rPr>
          <w:rFonts w:ascii="Calibri" w:hAnsi="Calibri" w:cs="Calibri"/>
          <w:color w:val="000000"/>
        </w:rPr>
      </w:pPr>
      <w:r>
        <w:rPr>
          <w:rFonts w:ascii="Calibri" w:hAnsi="Calibri" w:cs="Calibri"/>
          <w:color w:val="000000"/>
        </w:rPr>
        <w:t xml:space="preserve">Von </w:t>
      </w:r>
      <w:r w:rsidR="00955C43">
        <w:rPr>
          <w:rFonts w:ascii="Calibri" w:hAnsi="Calibri" w:cs="Calibri"/>
          <w:color w:val="000000"/>
        </w:rPr>
        <w:t xml:space="preserve">der </w:t>
      </w:r>
      <w:r w:rsidR="00522EBA">
        <w:rPr>
          <w:rFonts w:ascii="Calibri" w:hAnsi="Calibri" w:cs="Calibri"/>
          <w:color w:val="000000"/>
        </w:rPr>
        <w:t xml:space="preserve">Ostbayerischen </w:t>
      </w:r>
      <w:r w:rsidR="009023CF">
        <w:rPr>
          <w:rFonts w:ascii="Calibri" w:hAnsi="Calibri" w:cs="Calibri"/>
          <w:color w:val="000000"/>
        </w:rPr>
        <w:t xml:space="preserve">Technischen </w:t>
      </w:r>
      <w:r w:rsidR="00955C43">
        <w:rPr>
          <w:rFonts w:ascii="Calibri" w:hAnsi="Calibri" w:cs="Calibri"/>
          <w:color w:val="000000"/>
        </w:rPr>
        <w:t xml:space="preserve">Hochschule </w:t>
      </w:r>
      <w:r w:rsidR="00522EBA">
        <w:rPr>
          <w:rFonts w:ascii="Calibri" w:hAnsi="Calibri" w:cs="Calibri"/>
          <w:color w:val="000000"/>
        </w:rPr>
        <w:t>Amberg-Weiden</w:t>
      </w:r>
      <w:r w:rsidR="00955C43">
        <w:rPr>
          <w:rFonts w:ascii="Calibri" w:hAnsi="Calibri" w:cs="Calibri"/>
          <w:color w:val="000000"/>
        </w:rPr>
        <w:t xml:space="preserve"> </w:t>
      </w:r>
      <w:r w:rsidR="0066349C">
        <w:rPr>
          <w:rFonts w:ascii="Calibri" w:hAnsi="Calibri" w:cs="Calibri"/>
          <w:color w:val="000000"/>
        </w:rPr>
        <w:t>wurde</w:t>
      </w:r>
      <w:r>
        <w:rPr>
          <w:rFonts w:ascii="Calibri" w:hAnsi="Calibri" w:cs="Calibri"/>
          <w:color w:val="000000"/>
        </w:rPr>
        <w:t xml:space="preserve"> </w:t>
      </w:r>
      <w:r w:rsidR="00AB1B01" w:rsidRPr="00AB1B01">
        <w:rPr>
          <w:rFonts w:ascii="Calibri" w:hAnsi="Calibri" w:cs="Calibri"/>
          <w:color w:val="000000"/>
        </w:rPr>
        <w:t xml:space="preserve">Prof. Dr. </w:t>
      </w:r>
      <w:r w:rsidR="00522EBA">
        <w:rPr>
          <w:rFonts w:ascii="Calibri" w:hAnsi="Calibri" w:cs="Calibri"/>
          <w:color w:val="000000"/>
        </w:rPr>
        <w:t>med. Stefan Sesselmann</w:t>
      </w:r>
      <w:r w:rsidR="00955C43">
        <w:rPr>
          <w:rFonts w:ascii="Calibri" w:hAnsi="Calibri" w:cs="Calibri"/>
          <w:color w:val="000000"/>
        </w:rPr>
        <w:t xml:space="preserve"> </w:t>
      </w:r>
      <w:r w:rsidR="005D65AE">
        <w:rPr>
          <w:rFonts w:ascii="Calibri" w:hAnsi="Calibri" w:cs="Calibri"/>
          <w:color w:val="000000"/>
        </w:rPr>
        <w:t>mit dem</w:t>
      </w:r>
      <w:r w:rsidR="00522EBA">
        <w:rPr>
          <w:rFonts w:ascii="Calibri" w:hAnsi="Calibri" w:cs="Calibri"/>
          <w:color w:val="000000"/>
        </w:rPr>
        <w:t xml:space="preserve"> 2</w:t>
      </w:r>
      <w:r w:rsidR="00955C43">
        <w:rPr>
          <w:rFonts w:ascii="Calibri" w:hAnsi="Calibri" w:cs="Calibri"/>
          <w:color w:val="000000"/>
        </w:rPr>
        <w:t>.</w:t>
      </w:r>
      <w:r>
        <w:rPr>
          <w:rFonts w:ascii="Calibri" w:hAnsi="Calibri" w:cs="Calibri"/>
          <w:color w:val="000000"/>
        </w:rPr>
        <w:t xml:space="preserve"> Platz in der Kategorie </w:t>
      </w:r>
      <w:r w:rsidRPr="004A79CF">
        <w:rPr>
          <w:rFonts w:ascii="Calibri" w:hAnsi="Calibri" w:cs="Calibri"/>
          <w:color w:val="000000"/>
        </w:rPr>
        <w:t xml:space="preserve">„Herausragende </w:t>
      </w:r>
      <w:r w:rsidR="009023CF">
        <w:rPr>
          <w:rFonts w:ascii="Calibri" w:hAnsi="Calibri" w:cs="Calibri"/>
          <w:color w:val="000000"/>
        </w:rPr>
        <w:t>Betreuung</w:t>
      </w:r>
      <w:r w:rsidRPr="004A79CF">
        <w:rPr>
          <w:rFonts w:ascii="Calibri" w:hAnsi="Calibri" w:cs="Calibri"/>
          <w:color w:val="000000"/>
        </w:rPr>
        <w:t>“</w:t>
      </w:r>
      <w:r>
        <w:rPr>
          <w:rFonts w:ascii="Calibri" w:hAnsi="Calibri" w:cs="Calibri"/>
          <w:color w:val="000000"/>
        </w:rPr>
        <w:t xml:space="preserve"> </w:t>
      </w:r>
      <w:r w:rsidR="005D65AE">
        <w:rPr>
          <w:rFonts w:ascii="Calibri" w:hAnsi="Calibri" w:cs="Calibri"/>
          <w:color w:val="000000"/>
        </w:rPr>
        <w:t>ausgezeichnet</w:t>
      </w:r>
      <w:r w:rsidR="00522EBA">
        <w:rPr>
          <w:rFonts w:ascii="Calibri" w:hAnsi="Calibri" w:cs="Calibri"/>
          <w:color w:val="000000"/>
        </w:rPr>
        <w:t xml:space="preserve">, gemeinsam mit </w:t>
      </w:r>
      <w:r w:rsidR="00522EBA" w:rsidRPr="00956A6C">
        <w:rPr>
          <w:rFonts w:ascii="Calibri" w:hAnsi="Calibri" w:cs="Calibri"/>
          <w:color w:val="000000"/>
        </w:rPr>
        <w:t xml:space="preserve">Prof. Dr. Björn Eskofier und </w:t>
      </w:r>
      <w:r w:rsidR="00960457">
        <w:rPr>
          <w:rFonts w:ascii="Calibri" w:hAnsi="Calibri" w:cs="Calibri"/>
          <w:color w:val="000000"/>
        </w:rPr>
        <w:t xml:space="preserve">Prof. </w:t>
      </w:r>
      <w:r w:rsidR="00522EBA" w:rsidRPr="00956A6C">
        <w:rPr>
          <w:rFonts w:ascii="Calibri" w:hAnsi="Calibri" w:cs="Calibri"/>
          <w:color w:val="000000"/>
        </w:rPr>
        <w:t>Dr. Anne Koelewijn</w:t>
      </w:r>
      <w:r w:rsidR="00522EBA">
        <w:rPr>
          <w:rFonts w:ascii="Calibri" w:hAnsi="Calibri" w:cs="Calibri"/>
          <w:color w:val="000000"/>
        </w:rPr>
        <w:t xml:space="preserve"> von der Friedrich-Alexander-Universität Erlangen-Nürnberg</w:t>
      </w:r>
      <w:r w:rsidR="006D4949">
        <w:rPr>
          <w:rFonts w:ascii="Calibri" w:hAnsi="Calibri" w:cs="Calibri"/>
          <w:color w:val="000000"/>
        </w:rPr>
        <w:t xml:space="preserve"> und deren Team</w:t>
      </w:r>
      <w:r w:rsidR="00F006D5">
        <w:rPr>
          <w:rFonts w:ascii="Calibri" w:hAnsi="Calibri" w:cs="Calibri"/>
          <w:color w:val="000000"/>
        </w:rPr>
        <w:t>. Sie erhie</w:t>
      </w:r>
      <w:r w:rsidR="009E7657">
        <w:rPr>
          <w:rFonts w:ascii="Calibri" w:hAnsi="Calibri" w:cs="Calibri"/>
          <w:color w:val="000000"/>
        </w:rPr>
        <w:t xml:space="preserve">lten die Auszeichnung für </w:t>
      </w:r>
      <w:r w:rsidR="00522EBA">
        <w:rPr>
          <w:rFonts w:ascii="Calibri" w:hAnsi="Calibri" w:cs="Calibri"/>
          <w:color w:val="000000"/>
        </w:rPr>
        <w:t xml:space="preserve">den </w:t>
      </w:r>
      <w:r w:rsidR="00753CD2">
        <w:rPr>
          <w:rFonts w:ascii="Calibri" w:hAnsi="Calibri" w:cs="Calibri"/>
          <w:color w:val="000000"/>
        </w:rPr>
        <w:t xml:space="preserve">CLASSIC </w:t>
      </w:r>
      <w:r w:rsidR="009E7657">
        <w:rPr>
          <w:rFonts w:ascii="Calibri" w:hAnsi="Calibri" w:cs="Calibri"/>
          <w:color w:val="000000"/>
        </w:rPr>
        <w:t>vhb-</w:t>
      </w:r>
      <w:r w:rsidR="00522EBA" w:rsidRPr="00956A6C">
        <w:rPr>
          <w:rFonts w:ascii="Calibri" w:hAnsi="Calibri" w:cs="Calibri"/>
          <w:color w:val="000000"/>
        </w:rPr>
        <w:t>Kurs „Bewegungsanalyse und biomechanische Grenzgebiete“ (Fächergruppe Ingenieurswissenschaften / Medizintechnik)</w:t>
      </w:r>
      <w:r w:rsidR="00522EBA">
        <w:rPr>
          <w:rFonts w:ascii="Calibri" w:hAnsi="Calibri" w:cs="Calibri"/>
          <w:color w:val="000000"/>
        </w:rPr>
        <w:t>.</w:t>
      </w:r>
    </w:p>
    <w:p w14:paraId="730060B2" w14:textId="772A4192" w:rsidR="00532D8F" w:rsidRPr="00532D8F" w:rsidRDefault="00AD0C8E" w:rsidP="00AF0AA5">
      <w:pPr>
        <w:pStyle w:val="01vhb-Flietext"/>
        <w:spacing w:beforeLines="180" w:before="432" w:line="360" w:lineRule="auto"/>
      </w:pPr>
      <w:r w:rsidRPr="00AD0C8E">
        <w:rPr>
          <w:rFonts w:cs="Calibri"/>
        </w:rPr>
        <w:lastRenderedPageBreak/>
        <w:t>Das Betreuungskonzept ist ein</w:t>
      </w:r>
      <w:r>
        <w:rPr>
          <w:rFonts w:cs="Calibri"/>
        </w:rPr>
        <w:t>e</w:t>
      </w:r>
      <w:r w:rsidRPr="00AD0C8E">
        <w:rPr>
          <w:rFonts w:cs="Calibri"/>
        </w:rPr>
        <w:t xml:space="preserve">s der zentralen Elemente bei der Entwicklung </w:t>
      </w:r>
      <w:r>
        <w:rPr>
          <w:rFonts w:cs="Calibri"/>
        </w:rPr>
        <w:t xml:space="preserve">und Durchführung </w:t>
      </w:r>
      <w:r w:rsidRPr="00AD0C8E">
        <w:rPr>
          <w:rFonts w:cs="Calibri"/>
        </w:rPr>
        <w:t>von CLASSIC vhb-Kursen. Es unterscheidet die Kurse von unbetreuten S</w:t>
      </w:r>
      <w:r>
        <w:rPr>
          <w:rFonts w:cs="Calibri"/>
        </w:rPr>
        <w:t>elbstlernkursen oder von MOOCs. D</w:t>
      </w:r>
      <w:r w:rsidRPr="00AD0C8E">
        <w:rPr>
          <w:rFonts w:cs="Calibri"/>
        </w:rPr>
        <w:t xml:space="preserve">ie Betreuung im digitalen Raum </w:t>
      </w:r>
      <w:r>
        <w:rPr>
          <w:rFonts w:cs="Calibri"/>
        </w:rPr>
        <w:t xml:space="preserve">macht für die Studierenden einen substantiellen Unterschied im Lernerfolg aus. </w:t>
      </w:r>
      <w:r w:rsidR="00532D8F">
        <w:rPr>
          <w:rFonts w:cs="Calibri"/>
        </w:rPr>
        <w:t>Diese Rückmeldung geben die Studierenden immer wieder in den studentischen Evaluationen. Mit den folgenden Begründungen haben Studierende den Kurs auf Platz 2</w:t>
      </w:r>
      <w:r w:rsidR="00525039">
        <w:rPr>
          <w:rFonts w:cs="Calibri"/>
        </w:rPr>
        <w:t xml:space="preserve"> in der Kategorie „Herausragende Betreuung“</w:t>
      </w:r>
      <w:r w:rsidR="00532D8F">
        <w:rPr>
          <w:rFonts w:cs="Calibri"/>
        </w:rPr>
        <w:t xml:space="preserve"> gewählt:</w:t>
      </w:r>
    </w:p>
    <w:p w14:paraId="708A7F3A" w14:textId="77777777" w:rsidR="00532D8F" w:rsidRPr="00532D8F" w:rsidRDefault="00532D8F" w:rsidP="00532D8F">
      <w:pPr>
        <w:numPr>
          <w:ilvl w:val="0"/>
          <w:numId w:val="2"/>
        </w:numPr>
        <w:spacing w:beforeLines="180" w:before="432" w:line="360" w:lineRule="auto"/>
        <w:ind w:left="709" w:right="-3" w:hanging="284"/>
        <w:contextualSpacing/>
        <w:rPr>
          <w:rFonts w:ascii="Calibri" w:eastAsia="Times New Roman" w:hAnsi="Calibri"/>
          <w:i/>
          <w:color w:val="000000"/>
          <w:lang w:val="de-DE"/>
        </w:rPr>
      </w:pPr>
      <w:r w:rsidRPr="00532D8F">
        <w:rPr>
          <w:rFonts w:ascii="Calibri" w:eastAsia="Times New Roman" w:hAnsi="Calibri" w:cs="Calibri"/>
          <w:i/>
          <w:color w:val="000000"/>
          <w:lang w:val="de-DE"/>
        </w:rPr>
        <w:t>Sehr gute Betreuung, präzise Erklärungen gegeben, guter Aufbau des Kurses</w:t>
      </w:r>
    </w:p>
    <w:p w14:paraId="0C3FC9F0" w14:textId="77777777" w:rsidR="00532D8F" w:rsidRPr="00532D8F" w:rsidRDefault="00532D8F" w:rsidP="00532D8F">
      <w:pPr>
        <w:numPr>
          <w:ilvl w:val="0"/>
          <w:numId w:val="2"/>
        </w:numPr>
        <w:spacing w:beforeLines="180" w:before="432" w:line="360" w:lineRule="auto"/>
        <w:ind w:left="709" w:hanging="284"/>
        <w:contextualSpacing/>
        <w:rPr>
          <w:rFonts w:ascii="Calibri" w:eastAsia="Times New Roman" w:hAnsi="Calibri" w:cs="Calibri"/>
          <w:i/>
          <w:color w:val="000000"/>
          <w:lang w:val="de-DE"/>
        </w:rPr>
      </w:pPr>
      <w:r w:rsidRPr="00532D8F">
        <w:rPr>
          <w:rFonts w:ascii="Calibri" w:eastAsia="Times New Roman" w:hAnsi="Calibri" w:cs="Calibri"/>
          <w:i/>
          <w:color w:val="000000"/>
          <w:lang w:val="de-DE"/>
        </w:rPr>
        <w:t>Herr Sesselmann hat sehr schnell auf E-Mails reagiert und alle Fragen zum Kurs hervorragend beantwortet und verständlich erklärt. Habe mich sehr gut betreut gefühlt.</w:t>
      </w:r>
    </w:p>
    <w:p w14:paraId="0632A507" w14:textId="77777777" w:rsidR="00532D8F" w:rsidRPr="00532D8F" w:rsidRDefault="00532D8F" w:rsidP="00532D8F">
      <w:pPr>
        <w:numPr>
          <w:ilvl w:val="0"/>
          <w:numId w:val="2"/>
        </w:numPr>
        <w:spacing w:beforeLines="180" w:before="432" w:line="360" w:lineRule="auto"/>
        <w:ind w:left="709" w:right="-3" w:hanging="284"/>
        <w:contextualSpacing/>
        <w:rPr>
          <w:rFonts w:ascii="Calibri" w:eastAsia="Times New Roman" w:hAnsi="Calibri"/>
          <w:i/>
          <w:color w:val="000000"/>
          <w:lang w:val="de-DE"/>
        </w:rPr>
      </w:pPr>
      <w:r w:rsidRPr="00532D8F">
        <w:rPr>
          <w:rFonts w:ascii="Calibri" w:eastAsia="Times New Roman" w:hAnsi="Calibri"/>
          <w:i/>
          <w:color w:val="000000"/>
          <w:lang w:val="de-DE"/>
        </w:rPr>
        <w:t>Schnelle Reaktion auf Fragestellungen</w:t>
      </w:r>
    </w:p>
    <w:p w14:paraId="5FF1B0CB" w14:textId="77777777" w:rsidR="00532D8F" w:rsidRPr="00532D8F" w:rsidRDefault="00532D8F" w:rsidP="00532D8F">
      <w:pPr>
        <w:numPr>
          <w:ilvl w:val="0"/>
          <w:numId w:val="2"/>
        </w:numPr>
        <w:spacing w:beforeLines="180" w:before="432" w:line="360" w:lineRule="auto"/>
        <w:ind w:left="709" w:right="-3" w:hanging="284"/>
        <w:contextualSpacing/>
        <w:rPr>
          <w:rFonts w:ascii="Calibri" w:eastAsia="Times New Roman" w:hAnsi="Calibri"/>
          <w:i/>
          <w:color w:val="000000"/>
          <w:lang w:val="de-DE"/>
        </w:rPr>
      </w:pPr>
      <w:r w:rsidRPr="00532D8F">
        <w:rPr>
          <w:rFonts w:ascii="Calibri" w:eastAsia="Times New Roman" w:hAnsi="Calibri"/>
          <w:i/>
          <w:color w:val="000000"/>
          <w:lang w:val="de-DE"/>
        </w:rPr>
        <w:t>Auf Fragen wurde schnell geantwortet und Unklarheiten ausgeräumt. Insgesamt eine perfekte Betreuung!</w:t>
      </w:r>
    </w:p>
    <w:p w14:paraId="12871154" w14:textId="134A035E" w:rsidR="0031545F" w:rsidRDefault="001C2C59" w:rsidP="00532D8F">
      <w:pPr>
        <w:autoSpaceDE w:val="0"/>
        <w:autoSpaceDN w:val="0"/>
        <w:adjustRightInd w:val="0"/>
        <w:spacing w:beforeLines="180" w:before="432" w:line="360" w:lineRule="auto"/>
        <w:rPr>
          <w:rFonts w:ascii="Calibri" w:hAnsi="Calibri" w:cs="Calibri"/>
          <w:color w:val="000000"/>
        </w:rPr>
      </w:pPr>
      <w:r>
        <w:rPr>
          <w:rFonts w:ascii="Calibri" w:hAnsi="Calibri" w:cs="Calibri"/>
          <w:color w:val="000000"/>
        </w:rPr>
        <w:t>Die w</w:t>
      </w:r>
      <w:r w:rsidR="005A0CB5">
        <w:rPr>
          <w:rFonts w:ascii="Calibri" w:hAnsi="Calibri" w:cs="Calibri"/>
          <w:color w:val="000000"/>
        </w:rPr>
        <w:t>eitere</w:t>
      </w:r>
      <w:r>
        <w:rPr>
          <w:rFonts w:ascii="Calibri" w:hAnsi="Calibri" w:cs="Calibri"/>
          <w:color w:val="000000"/>
        </w:rPr>
        <w:t>n</w:t>
      </w:r>
      <w:r w:rsidR="005A0CB5">
        <w:rPr>
          <w:rFonts w:ascii="Calibri" w:hAnsi="Calibri" w:cs="Calibri"/>
          <w:color w:val="000000"/>
        </w:rPr>
        <w:t xml:space="preserve"> Preisträgerinnen und Preisträger lehren an den</w:t>
      </w:r>
      <w:r w:rsidR="00607F3C">
        <w:rPr>
          <w:rFonts w:ascii="Calibri" w:hAnsi="Calibri" w:cs="Calibri"/>
          <w:color w:val="000000"/>
        </w:rPr>
        <w:t xml:space="preserve"> folgenden</w:t>
      </w:r>
      <w:r w:rsidR="0081033E">
        <w:rPr>
          <w:rFonts w:ascii="Calibri" w:hAnsi="Calibri" w:cs="Calibri"/>
          <w:color w:val="000000"/>
        </w:rPr>
        <w:t xml:space="preserve"> Hochschulen</w:t>
      </w:r>
      <w:r w:rsidR="005A0CB5">
        <w:rPr>
          <w:rFonts w:ascii="Calibri" w:hAnsi="Calibri" w:cs="Calibri"/>
          <w:color w:val="000000"/>
        </w:rPr>
        <w:t xml:space="preserve"> des vhb-Verbundes</w:t>
      </w:r>
      <w:r w:rsidR="0081033E">
        <w:rPr>
          <w:rFonts w:ascii="Calibri" w:hAnsi="Calibri" w:cs="Calibri"/>
          <w:color w:val="000000"/>
        </w:rPr>
        <w:t xml:space="preserve">: </w:t>
      </w:r>
      <w:r w:rsidR="00955C43">
        <w:rPr>
          <w:rFonts w:ascii="Calibri" w:hAnsi="Calibri" w:cs="Calibri"/>
          <w:color w:val="000000"/>
        </w:rPr>
        <w:t>Otto-Friedrich-Universität Bamberg,</w:t>
      </w:r>
      <w:r w:rsidR="00607F3C">
        <w:rPr>
          <w:rFonts w:ascii="Calibri" w:hAnsi="Calibri" w:cs="Calibri"/>
          <w:color w:val="000000"/>
        </w:rPr>
        <w:t xml:space="preserve"> </w:t>
      </w:r>
      <w:r w:rsidR="0081033E">
        <w:rPr>
          <w:rFonts w:ascii="Calibri" w:hAnsi="Calibri" w:cs="Calibri"/>
          <w:color w:val="000000"/>
        </w:rPr>
        <w:t xml:space="preserve">Katholische </w:t>
      </w:r>
      <w:r w:rsidR="0031545F" w:rsidRPr="0031545F">
        <w:rPr>
          <w:rFonts w:ascii="Calibri" w:hAnsi="Calibri" w:cs="Calibri"/>
          <w:color w:val="000000"/>
        </w:rPr>
        <w:t>Univ</w:t>
      </w:r>
      <w:r w:rsidR="0081033E">
        <w:rPr>
          <w:rFonts w:ascii="Calibri" w:hAnsi="Calibri" w:cs="Calibri"/>
          <w:color w:val="000000"/>
        </w:rPr>
        <w:t>ersität</w:t>
      </w:r>
      <w:r w:rsidR="00607F3C">
        <w:rPr>
          <w:rFonts w:ascii="Calibri" w:hAnsi="Calibri" w:cs="Calibri"/>
          <w:color w:val="000000"/>
        </w:rPr>
        <w:t xml:space="preserve"> Eichstätt-Ingolstadt, </w:t>
      </w:r>
      <w:r w:rsidR="0031545F" w:rsidRPr="0031545F">
        <w:rPr>
          <w:rFonts w:ascii="Calibri" w:hAnsi="Calibri" w:cs="Calibri"/>
          <w:color w:val="000000"/>
        </w:rPr>
        <w:t>F</w:t>
      </w:r>
      <w:r w:rsidR="00607F3C">
        <w:rPr>
          <w:rFonts w:ascii="Calibri" w:hAnsi="Calibri" w:cs="Calibri"/>
          <w:color w:val="000000"/>
        </w:rPr>
        <w:t>riedrich-Alexander</w:t>
      </w:r>
      <w:r w:rsidR="009023CF">
        <w:rPr>
          <w:rFonts w:ascii="Calibri" w:hAnsi="Calibri" w:cs="Calibri"/>
          <w:color w:val="000000"/>
        </w:rPr>
        <w:t>-Universität Erlangen-Nürnberg</w:t>
      </w:r>
      <w:r w:rsidR="0031545F">
        <w:rPr>
          <w:rFonts w:ascii="Calibri" w:hAnsi="Calibri" w:cs="Calibri"/>
          <w:color w:val="000000"/>
        </w:rPr>
        <w:t xml:space="preserve">, </w:t>
      </w:r>
      <w:r w:rsidR="000F7974" w:rsidRPr="004F7D32">
        <w:rPr>
          <w:rFonts w:ascii="Calibri" w:eastAsia="Times New Roman" w:hAnsi="Calibri" w:cs="Calibri"/>
          <w:color w:val="000000"/>
        </w:rPr>
        <w:t>Technische Hochschule Ingolstadt</w:t>
      </w:r>
      <w:r w:rsidR="000F7974">
        <w:rPr>
          <w:rFonts w:ascii="Calibri" w:eastAsia="Times New Roman" w:hAnsi="Calibri" w:cs="Calibri"/>
          <w:color w:val="000000"/>
        </w:rPr>
        <w:t xml:space="preserve">, </w:t>
      </w:r>
      <w:r w:rsidR="009023CF">
        <w:rPr>
          <w:rFonts w:ascii="Calibri" w:hAnsi="Calibri" w:cs="Calibri"/>
          <w:color w:val="000000"/>
        </w:rPr>
        <w:t>Hochschule für</w:t>
      </w:r>
      <w:r w:rsidR="009023CF" w:rsidRPr="0031545F">
        <w:rPr>
          <w:rFonts w:ascii="Calibri" w:hAnsi="Calibri" w:cs="Calibri"/>
          <w:color w:val="000000"/>
        </w:rPr>
        <w:t xml:space="preserve"> angewa</w:t>
      </w:r>
      <w:r w:rsidR="009023CF">
        <w:rPr>
          <w:rFonts w:ascii="Calibri" w:hAnsi="Calibri" w:cs="Calibri"/>
          <w:color w:val="000000"/>
        </w:rPr>
        <w:t xml:space="preserve">ndte Wissenschaften Kempten, </w:t>
      </w:r>
      <w:r w:rsidR="0031545F" w:rsidRPr="0031545F">
        <w:rPr>
          <w:rFonts w:ascii="Calibri" w:hAnsi="Calibri" w:cs="Calibri"/>
          <w:color w:val="000000"/>
        </w:rPr>
        <w:t>Hochschu</w:t>
      </w:r>
      <w:r>
        <w:rPr>
          <w:rFonts w:ascii="Calibri" w:hAnsi="Calibri" w:cs="Calibri"/>
          <w:color w:val="000000"/>
        </w:rPr>
        <w:t>le für</w:t>
      </w:r>
      <w:r w:rsidR="0031545F">
        <w:rPr>
          <w:rFonts w:ascii="Calibri" w:hAnsi="Calibri" w:cs="Calibri"/>
          <w:color w:val="000000"/>
        </w:rPr>
        <w:t xml:space="preserve"> Philosophie München</w:t>
      </w:r>
      <w:r w:rsidR="007510BC">
        <w:rPr>
          <w:rFonts w:ascii="Calibri" w:hAnsi="Calibri" w:cs="Calibri"/>
          <w:color w:val="000000"/>
        </w:rPr>
        <w:t>,</w:t>
      </w:r>
      <w:r w:rsidR="00795D19">
        <w:rPr>
          <w:rFonts w:ascii="Calibri" w:hAnsi="Calibri" w:cs="Calibri"/>
          <w:color w:val="000000"/>
        </w:rPr>
        <w:t xml:space="preserve"> </w:t>
      </w:r>
      <w:r w:rsidR="0031545F" w:rsidRPr="0031545F">
        <w:rPr>
          <w:rFonts w:ascii="Calibri" w:hAnsi="Calibri" w:cs="Calibri"/>
          <w:color w:val="000000"/>
        </w:rPr>
        <w:t>Technisch</w:t>
      </w:r>
      <w:r w:rsidR="009346BA">
        <w:rPr>
          <w:rFonts w:ascii="Calibri" w:hAnsi="Calibri" w:cs="Calibri"/>
          <w:color w:val="000000"/>
        </w:rPr>
        <w:t xml:space="preserve">e </w:t>
      </w:r>
      <w:r w:rsidR="00607F3C">
        <w:rPr>
          <w:rFonts w:ascii="Calibri" w:hAnsi="Calibri" w:cs="Calibri"/>
          <w:color w:val="000000"/>
        </w:rPr>
        <w:t xml:space="preserve">Hochschule Nürnberg </w:t>
      </w:r>
      <w:r w:rsidR="009346BA">
        <w:rPr>
          <w:rFonts w:ascii="Calibri" w:hAnsi="Calibri" w:cs="Calibri"/>
          <w:color w:val="000000"/>
        </w:rPr>
        <w:t>Georg</w:t>
      </w:r>
      <w:r w:rsidR="00607F3C">
        <w:rPr>
          <w:rFonts w:ascii="Calibri" w:hAnsi="Calibri" w:cs="Calibri"/>
          <w:color w:val="000000"/>
        </w:rPr>
        <w:t xml:space="preserve"> Simon </w:t>
      </w:r>
      <w:r w:rsidR="0031545F">
        <w:rPr>
          <w:rFonts w:ascii="Calibri" w:hAnsi="Calibri" w:cs="Calibri"/>
          <w:color w:val="000000"/>
        </w:rPr>
        <w:t xml:space="preserve">Ohm, </w:t>
      </w:r>
      <w:r w:rsidR="0031545F" w:rsidRPr="0031545F">
        <w:rPr>
          <w:rFonts w:ascii="Calibri" w:hAnsi="Calibri" w:cs="Calibri"/>
          <w:color w:val="000000"/>
        </w:rPr>
        <w:t>Universität Regensburg und Julius-Maximilians-Universität Würzburg.</w:t>
      </w:r>
    </w:p>
    <w:p w14:paraId="316057AE" w14:textId="6D6B3A49" w:rsidR="00483C08" w:rsidRDefault="00483C08" w:rsidP="00532D8F">
      <w:pPr>
        <w:autoSpaceDE w:val="0"/>
        <w:autoSpaceDN w:val="0"/>
        <w:adjustRightInd w:val="0"/>
        <w:spacing w:beforeLines="180" w:before="432" w:line="360" w:lineRule="auto"/>
        <w:rPr>
          <w:rFonts w:ascii="Calibri" w:hAnsi="Calibri" w:cs="Calibri"/>
          <w:color w:val="000000"/>
        </w:rPr>
      </w:pPr>
      <w:r>
        <w:rPr>
          <w:rFonts w:ascii="Calibri" w:hAnsi="Calibri" w:cs="Calibri"/>
          <w:color w:val="000000"/>
        </w:rPr>
        <w:t xml:space="preserve">Weitere Informationen unter </w:t>
      </w:r>
      <w:hyperlink r:id="rId8" w:history="1">
        <w:r w:rsidRPr="00483C08">
          <w:rPr>
            <w:rStyle w:val="Hyperlink"/>
            <w:rFonts w:ascii="Calibri" w:hAnsi="Calibri" w:cs="Calibri"/>
          </w:rPr>
          <w:t>https://www.vhb.org</w:t>
        </w:r>
      </w:hyperlink>
    </w:p>
    <w:p w14:paraId="4E1CD04D" w14:textId="78462C35" w:rsidR="00511482" w:rsidRDefault="00511482" w:rsidP="00C61ADF">
      <w:pPr>
        <w:autoSpaceDE w:val="0"/>
        <w:autoSpaceDN w:val="0"/>
        <w:adjustRightInd w:val="0"/>
        <w:spacing w:before="180" w:line="360" w:lineRule="auto"/>
        <w:contextualSpacing/>
        <w:rPr>
          <w:rFonts w:ascii="Calibri" w:hAnsi="Calibri" w:cs="Calibri"/>
          <w:color w:val="000000"/>
        </w:rPr>
      </w:pPr>
    </w:p>
    <w:p w14:paraId="1BC9E74D" w14:textId="139DA70A" w:rsidR="001478B9" w:rsidRPr="00B13E96" w:rsidRDefault="001478B9" w:rsidP="001478B9">
      <w:pPr>
        <w:spacing w:line="360" w:lineRule="auto"/>
        <w:rPr>
          <w:rFonts w:asciiTheme="majorHAnsi" w:eastAsia="Times New Roman" w:hAnsiTheme="majorHAnsi" w:cs="Calibri"/>
          <w:color w:val="A6A6A6" w:themeColor="background1" w:themeShade="A6"/>
        </w:rPr>
      </w:pPr>
      <w:r w:rsidRPr="00B13E96">
        <w:rPr>
          <w:rFonts w:asciiTheme="majorHAnsi" w:eastAsia="Times New Roman" w:hAnsiTheme="majorHAnsi" w:cs="Calibri"/>
          <w:color w:val="A6A6A6" w:themeColor="background1" w:themeShade="A6"/>
        </w:rPr>
        <w:t>Textlänge inkl. Leerzeichen: 3.</w:t>
      </w:r>
      <w:r>
        <w:rPr>
          <w:rFonts w:asciiTheme="majorHAnsi" w:eastAsia="Times New Roman" w:hAnsiTheme="majorHAnsi" w:cs="Calibri"/>
          <w:color w:val="A6A6A6" w:themeColor="background1" w:themeShade="A6"/>
        </w:rPr>
        <w:t>337</w:t>
      </w:r>
      <w:r w:rsidRPr="00B13E96">
        <w:rPr>
          <w:rFonts w:asciiTheme="majorHAnsi" w:eastAsia="Times New Roman" w:hAnsiTheme="majorHAnsi" w:cs="Calibri"/>
          <w:color w:val="A6A6A6" w:themeColor="background1" w:themeShade="A6"/>
        </w:rPr>
        <w:t xml:space="preserve"> Zeichen </w:t>
      </w:r>
    </w:p>
    <w:p w14:paraId="513DA405" w14:textId="253C094B" w:rsidR="00820AC2" w:rsidRDefault="00820AC2" w:rsidP="00C61ADF">
      <w:pPr>
        <w:spacing w:before="180" w:line="360" w:lineRule="auto"/>
        <w:contextualSpacing/>
        <w:rPr>
          <w:rFonts w:asciiTheme="majorHAnsi" w:hAnsiTheme="majorHAnsi" w:cstheme="majorHAnsi"/>
        </w:rPr>
      </w:pPr>
    </w:p>
    <w:p w14:paraId="3829B6FF" w14:textId="0046D168" w:rsidR="00A53663" w:rsidRPr="00A53663" w:rsidRDefault="00A53663" w:rsidP="00A53663">
      <w:pPr>
        <w:autoSpaceDE w:val="0"/>
        <w:autoSpaceDN w:val="0"/>
        <w:adjustRightInd w:val="0"/>
        <w:spacing w:line="360" w:lineRule="auto"/>
        <w:rPr>
          <w:rFonts w:ascii="Calibri" w:eastAsia="Times New Roman" w:hAnsi="Calibri" w:cs="Calibri"/>
          <w:color w:val="000000"/>
        </w:rPr>
      </w:pPr>
      <w:r w:rsidRPr="00A53663">
        <w:rPr>
          <w:rFonts w:ascii="Calibri" w:eastAsia="Times New Roman" w:hAnsi="Calibri" w:cs="Calibri"/>
          <w:color w:val="000000"/>
        </w:rPr>
        <w:t>Bild „</w:t>
      </w:r>
      <w:r w:rsidR="00810EC6">
        <w:rPr>
          <w:rFonts w:ascii="Calibri" w:eastAsia="Times New Roman" w:hAnsi="Calibri" w:cs="Calibri"/>
          <w:color w:val="000000"/>
        </w:rPr>
        <w:t xml:space="preserve">2. Platz </w:t>
      </w:r>
      <w:r w:rsidRPr="00A53663">
        <w:rPr>
          <w:rFonts w:ascii="Calibri" w:eastAsia="Times New Roman" w:hAnsi="Calibri" w:cs="Calibri"/>
          <w:color w:val="000000"/>
        </w:rPr>
        <w:t xml:space="preserve">Betreuung“ </w:t>
      </w:r>
      <w:r w:rsidR="005041D8">
        <w:rPr>
          <w:rFonts w:ascii="Calibri" w:hAnsi="Calibri" w:cs="Calibri"/>
          <w:color w:val="000000"/>
        </w:rPr>
        <w:t>(v. li. o. n. re. u.)</w:t>
      </w:r>
    </w:p>
    <w:p w14:paraId="335E3286" w14:textId="2EC2E54E" w:rsidR="00A53663" w:rsidRPr="00A53663" w:rsidRDefault="00A53663" w:rsidP="00A53663">
      <w:pPr>
        <w:autoSpaceDE w:val="0"/>
        <w:autoSpaceDN w:val="0"/>
        <w:adjustRightInd w:val="0"/>
        <w:spacing w:line="360" w:lineRule="auto"/>
        <w:rPr>
          <w:rFonts w:ascii="Calibri" w:eastAsia="Times New Roman" w:hAnsi="Calibri" w:cs="Calibri"/>
          <w:color w:val="000000"/>
        </w:rPr>
      </w:pPr>
      <w:r w:rsidRPr="00A53663">
        <w:rPr>
          <w:rFonts w:ascii="Calibri" w:eastAsia="Times New Roman" w:hAnsi="Calibri" w:cs="Calibri"/>
          <w:color w:val="000000"/>
        </w:rPr>
        <w:t xml:space="preserve">Prof. Dr. med. Stefan Sesselmann (OTH </w:t>
      </w:r>
      <w:r w:rsidR="00174E1E" w:rsidRPr="00A53663">
        <w:rPr>
          <w:rFonts w:ascii="Calibri" w:eastAsia="Times New Roman" w:hAnsi="Calibri" w:cs="Calibri"/>
          <w:color w:val="000000"/>
        </w:rPr>
        <w:t>A</w:t>
      </w:r>
      <w:r w:rsidR="00174E1E">
        <w:rPr>
          <w:rFonts w:ascii="Calibri" w:eastAsia="Times New Roman" w:hAnsi="Calibri" w:cs="Calibri"/>
          <w:color w:val="000000"/>
        </w:rPr>
        <w:t>mberg-</w:t>
      </w:r>
      <w:r w:rsidR="00174E1E" w:rsidRPr="00A53663">
        <w:rPr>
          <w:rFonts w:ascii="Calibri" w:eastAsia="Times New Roman" w:hAnsi="Calibri" w:cs="Calibri"/>
          <w:color w:val="000000"/>
        </w:rPr>
        <w:t>W</w:t>
      </w:r>
      <w:r w:rsidR="00174E1E">
        <w:rPr>
          <w:rFonts w:ascii="Calibri" w:eastAsia="Times New Roman" w:hAnsi="Calibri" w:cs="Calibri"/>
          <w:color w:val="000000"/>
        </w:rPr>
        <w:t>eiden</w:t>
      </w:r>
      <w:r w:rsidRPr="00A53663">
        <w:rPr>
          <w:rFonts w:ascii="Calibri" w:eastAsia="Times New Roman" w:hAnsi="Calibri" w:cs="Calibri"/>
          <w:color w:val="000000"/>
        </w:rPr>
        <w:t>), Marion Meyerolbersleben (Uni Erlangen-Nürnberg), Prof. Dr. Dr. habil. Godehard Ruppert (Präsident der vhb), Prof. Dr. Joachim Hornegger (Präsident Uni Erlangen-Nürnberg</w:t>
      </w:r>
      <w:r w:rsidR="005041D8">
        <w:rPr>
          <w:rFonts w:ascii="Calibri" w:eastAsia="Times New Roman" w:hAnsi="Calibri" w:cs="Calibri"/>
          <w:color w:val="000000"/>
        </w:rPr>
        <w:t xml:space="preserve"> und Präsidiumsmitglied der vhb</w:t>
      </w:r>
      <w:r w:rsidRPr="00A53663">
        <w:rPr>
          <w:rFonts w:ascii="Calibri" w:eastAsia="Times New Roman" w:hAnsi="Calibri" w:cs="Calibri"/>
          <w:color w:val="000000"/>
        </w:rPr>
        <w:t>), Prof. Dr. Robert Grebner (</w:t>
      </w:r>
      <w:r w:rsidR="005041D8">
        <w:rPr>
          <w:rFonts w:ascii="Calibri" w:eastAsia="Times New Roman" w:hAnsi="Calibri" w:cs="Calibri"/>
          <w:color w:val="000000"/>
        </w:rPr>
        <w:t xml:space="preserve">Präsident </w:t>
      </w:r>
      <w:r w:rsidRPr="00A53663">
        <w:rPr>
          <w:rFonts w:ascii="Calibri" w:eastAsia="Times New Roman" w:hAnsi="Calibri" w:cs="Calibri"/>
          <w:color w:val="000000"/>
        </w:rPr>
        <w:t>HAW Würzburg-Schweinfurt</w:t>
      </w:r>
      <w:r w:rsidR="005041D8">
        <w:rPr>
          <w:rFonts w:ascii="Calibri" w:eastAsia="Times New Roman" w:hAnsi="Calibri" w:cs="Calibri"/>
          <w:color w:val="000000"/>
        </w:rPr>
        <w:t xml:space="preserve"> und Präsidiumsmitglied der vhb</w:t>
      </w:r>
      <w:r w:rsidRPr="00A53663">
        <w:rPr>
          <w:rFonts w:ascii="Calibri" w:eastAsia="Times New Roman" w:hAnsi="Calibri" w:cs="Calibri"/>
          <w:color w:val="000000"/>
        </w:rPr>
        <w:t>), Dr. Ellen Steffi Widera (Geschäftsführerin der vhb)</w:t>
      </w:r>
    </w:p>
    <w:p w14:paraId="0B3D3DE4" w14:textId="77777777" w:rsidR="00A53663" w:rsidRPr="006864D7" w:rsidRDefault="00A53663" w:rsidP="00C61ADF">
      <w:pPr>
        <w:spacing w:before="180" w:line="360" w:lineRule="auto"/>
        <w:contextualSpacing/>
        <w:rPr>
          <w:rFonts w:asciiTheme="majorHAnsi" w:hAnsiTheme="majorHAnsi" w:cstheme="majorHAnsi"/>
        </w:rPr>
      </w:pPr>
    </w:p>
    <w:p w14:paraId="4E2CEDC3" w14:textId="77777777" w:rsidR="00AD674E" w:rsidRDefault="00AD674E" w:rsidP="001C2C59">
      <w:pPr>
        <w:rPr>
          <w:rFonts w:asciiTheme="majorHAnsi" w:hAnsiTheme="majorHAnsi" w:cstheme="majorHAnsi"/>
        </w:rPr>
      </w:pPr>
      <w:r>
        <w:rPr>
          <w:rFonts w:asciiTheme="majorHAnsi" w:hAnsiTheme="majorHAnsi" w:cstheme="majorHAnsi"/>
        </w:rPr>
        <w:br w:type="page"/>
      </w:r>
    </w:p>
    <w:p w14:paraId="0000001E" w14:textId="11B454FB" w:rsidR="00C62CD5" w:rsidRPr="006864D7" w:rsidRDefault="002D6F19" w:rsidP="001C2C59">
      <w:pPr>
        <w:rPr>
          <w:rFonts w:asciiTheme="majorHAnsi" w:hAnsiTheme="majorHAnsi" w:cstheme="majorHAnsi"/>
        </w:rPr>
      </w:pPr>
      <w:r w:rsidRPr="006864D7">
        <w:rPr>
          <w:rFonts w:asciiTheme="majorHAnsi" w:hAnsiTheme="majorHAnsi" w:cstheme="majorHAnsi"/>
        </w:rPr>
        <w:lastRenderedPageBreak/>
        <w:t>K</w:t>
      </w:r>
      <w:r w:rsidR="005F5058" w:rsidRPr="006864D7">
        <w:rPr>
          <w:rFonts w:asciiTheme="majorHAnsi" w:hAnsiTheme="majorHAnsi" w:cstheme="majorHAnsi"/>
        </w:rPr>
        <w:t xml:space="preserve">ontakt: </w:t>
      </w:r>
    </w:p>
    <w:p w14:paraId="1FAE6DBA" w14:textId="77777777" w:rsidR="000C24ED" w:rsidRPr="006864D7" w:rsidRDefault="000C24ED" w:rsidP="001C2C59">
      <w:pPr>
        <w:ind w:right="1152"/>
        <w:outlineLvl w:val="0"/>
        <w:rPr>
          <w:rFonts w:asciiTheme="majorHAnsi" w:hAnsiTheme="majorHAnsi" w:cstheme="majorHAnsi"/>
        </w:rPr>
      </w:pPr>
      <w:r w:rsidRPr="006864D7">
        <w:rPr>
          <w:rFonts w:asciiTheme="majorHAnsi" w:hAnsiTheme="majorHAnsi" w:cstheme="majorHAnsi"/>
        </w:rPr>
        <w:t>Geschäftsstelle der Virtuellen Hochschule Bayern</w:t>
      </w:r>
    </w:p>
    <w:p w14:paraId="44CA2770" w14:textId="53EF8BEE" w:rsidR="00820AC2" w:rsidRPr="006864D7" w:rsidRDefault="00483C08" w:rsidP="001C2C59">
      <w:pPr>
        <w:ind w:right="1152"/>
        <w:outlineLvl w:val="0"/>
        <w:rPr>
          <w:rFonts w:asciiTheme="majorHAnsi" w:hAnsiTheme="majorHAnsi" w:cstheme="majorHAnsi"/>
        </w:rPr>
      </w:pPr>
      <w:r>
        <w:rPr>
          <w:rFonts w:asciiTheme="majorHAnsi" w:hAnsiTheme="majorHAnsi" w:cstheme="majorHAnsi"/>
        </w:rPr>
        <w:t xml:space="preserve">PR/Kommunikation: </w:t>
      </w:r>
    </w:p>
    <w:p w14:paraId="461BADE5" w14:textId="77777777" w:rsidR="00511482" w:rsidRDefault="00511482" w:rsidP="006864D7">
      <w:pPr>
        <w:ind w:right="1152"/>
        <w:outlineLvl w:val="0"/>
        <w:rPr>
          <w:rFonts w:asciiTheme="majorHAnsi" w:hAnsiTheme="majorHAnsi" w:cstheme="majorHAnsi"/>
        </w:rPr>
      </w:pPr>
      <w:r>
        <w:rPr>
          <w:rFonts w:asciiTheme="majorHAnsi" w:hAnsiTheme="majorHAnsi" w:cstheme="majorHAnsi"/>
        </w:rPr>
        <w:t>Ingrid Martin</w:t>
      </w:r>
    </w:p>
    <w:p w14:paraId="61B19E31" w14:textId="77777777" w:rsidR="00525039" w:rsidRDefault="000C24ED" w:rsidP="006864D7">
      <w:pPr>
        <w:ind w:right="1152"/>
        <w:outlineLvl w:val="0"/>
        <w:rPr>
          <w:rFonts w:asciiTheme="majorHAnsi" w:hAnsiTheme="majorHAnsi" w:cstheme="majorHAnsi"/>
        </w:rPr>
      </w:pPr>
      <w:r w:rsidRPr="006864D7">
        <w:rPr>
          <w:rFonts w:asciiTheme="majorHAnsi" w:hAnsiTheme="majorHAnsi" w:cstheme="majorHAnsi"/>
        </w:rPr>
        <w:t>Tel.: 0951 863 3811</w:t>
      </w:r>
    </w:p>
    <w:p w14:paraId="2F023C6B" w14:textId="02110320" w:rsidR="0031545F" w:rsidRPr="006864D7" w:rsidRDefault="00903DE4" w:rsidP="006864D7">
      <w:pPr>
        <w:ind w:right="1152"/>
        <w:outlineLvl w:val="0"/>
        <w:rPr>
          <w:rFonts w:asciiTheme="majorHAnsi" w:hAnsiTheme="majorHAnsi" w:cstheme="majorHAnsi"/>
          <w:color w:val="0000FF"/>
          <w:u w:val="single"/>
        </w:rPr>
      </w:pPr>
      <w:hyperlink r:id="rId9" w:history="1">
        <w:r w:rsidR="0031545F" w:rsidRPr="006864D7">
          <w:rPr>
            <w:rStyle w:val="Hyperlink"/>
            <w:rFonts w:asciiTheme="majorHAnsi" w:hAnsiTheme="majorHAnsi" w:cstheme="majorHAnsi"/>
          </w:rPr>
          <w:t>kommunikation@vhb.org</w:t>
        </w:r>
      </w:hyperlink>
    </w:p>
    <w:sectPr w:rsidR="0031545F" w:rsidRPr="006864D7" w:rsidSect="003B4A3B">
      <w:headerReference w:type="default" r:id="rId10"/>
      <w:footerReference w:type="default" r:id="rId11"/>
      <w:pgSz w:w="11909" w:h="16834"/>
      <w:pgMar w:top="1134" w:right="1440" w:bottom="567"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69E5" w16cex:dateUtc="2021-05-06T11:13:00Z"/>
  <w16cex:commentExtensible w16cex:durableId="243F79FB" w16cex:dateUtc="2021-05-07T06:34:00Z"/>
  <w16cex:commentExtensible w16cex:durableId="243F7A3F" w16cex:dateUtc="2021-05-07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02CB0" w16cid:durableId="243E69DC"/>
  <w16cid:commentId w16cid:paraId="56F466E9" w16cid:durableId="243E69E5"/>
  <w16cid:commentId w16cid:paraId="2EF1D92B" w16cid:durableId="243F79FB"/>
  <w16cid:commentId w16cid:paraId="6676DA67" w16cid:durableId="243F7A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E6187" w14:textId="77777777" w:rsidR="00020B8D" w:rsidRDefault="00020B8D" w:rsidP="000C24ED">
      <w:pPr>
        <w:spacing w:line="240" w:lineRule="auto"/>
      </w:pPr>
      <w:r>
        <w:separator/>
      </w:r>
    </w:p>
  </w:endnote>
  <w:endnote w:type="continuationSeparator" w:id="0">
    <w:p w14:paraId="2768C078" w14:textId="77777777" w:rsidR="00020B8D" w:rsidRDefault="00020B8D" w:rsidP="000C2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AC08" w14:textId="79A9E0A4" w:rsidR="00CA2110" w:rsidRPr="00CA2110" w:rsidRDefault="00CA2110" w:rsidP="00CA2110">
    <w:pPr>
      <w:pStyle w:val="05vhb-Seitenzahl"/>
      <w:rPr>
        <w:rStyle w:val="Seitenzahl"/>
        <w:color w:val="808080" w:themeColor="background1" w:themeShade="80"/>
        <w:sz w:val="22"/>
        <w:szCs w:val="22"/>
      </w:rPr>
    </w:pPr>
    <w:r w:rsidRPr="00CA2110">
      <w:rPr>
        <w:color w:val="808080" w:themeColor="background1" w:themeShade="80"/>
        <w:sz w:val="22"/>
        <w:szCs w:val="22"/>
      </w:rPr>
      <w:fldChar w:fldCharType="begin"/>
    </w:r>
    <w:r w:rsidRPr="00CA2110">
      <w:rPr>
        <w:color w:val="808080" w:themeColor="background1" w:themeShade="80"/>
        <w:sz w:val="22"/>
        <w:szCs w:val="22"/>
      </w:rPr>
      <w:instrText xml:space="preserve"> PAGE </w:instrText>
    </w:r>
    <w:r w:rsidRPr="00CA2110">
      <w:rPr>
        <w:color w:val="808080" w:themeColor="background1" w:themeShade="80"/>
        <w:sz w:val="22"/>
        <w:szCs w:val="22"/>
      </w:rPr>
      <w:fldChar w:fldCharType="separate"/>
    </w:r>
    <w:r w:rsidR="00903DE4">
      <w:rPr>
        <w:noProof/>
        <w:color w:val="808080" w:themeColor="background1" w:themeShade="80"/>
        <w:sz w:val="22"/>
        <w:szCs w:val="22"/>
      </w:rPr>
      <w:t>1</w:t>
    </w:r>
    <w:r w:rsidRPr="00CA2110">
      <w:rPr>
        <w:color w:val="808080" w:themeColor="background1" w:themeShade="80"/>
        <w:sz w:val="22"/>
        <w:szCs w:val="22"/>
      </w:rPr>
      <w:fldChar w:fldCharType="end"/>
    </w:r>
    <w:r w:rsidRPr="00CA2110">
      <w:rPr>
        <w:color w:val="808080" w:themeColor="background1" w:themeShade="80"/>
        <w:sz w:val="22"/>
        <w:szCs w:val="22"/>
      </w:rPr>
      <w:t xml:space="preserve"> / </w:t>
    </w:r>
    <w:r w:rsidRPr="00CA2110">
      <w:rPr>
        <w:color w:val="808080" w:themeColor="background1" w:themeShade="80"/>
        <w:sz w:val="22"/>
        <w:szCs w:val="22"/>
      </w:rPr>
      <w:fldChar w:fldCharType="begin"/>
    </w:r>
    <w:r w:rsidRPr="00CA2110">
      <w:rPr>
        <w:color w:val="808080" w:themeColor="background1" w:themeShade="80"/>
        <w:sz w:val="22"/>
        <w:szCs w:val="22"/>
      </w:rPr>
      <w:instrText xml:space="preserve"> NUMPAGES </w:instrText>
    </w:r>
    <w:r w:rsidRPr="00CA2110">
      <w:rPr>
        <w:color w:val="808080" w:themeColor="background1" w:themeShade="80"/>
        <w:sz w:val="22"/>
        <w:szCs w:val="22"/>
      </w:rPr>
      <w:fldChar w:fldCharType="separate"/>
    </w:r>
    <w:r w:rsidR="00903DE4">
      <w:rPr>
        <w:noProof/>
        <w:color w:val="808080" w:themeColor="background1" w:themeShade="80"/>
        <w:sz w:val="22"/>
        <w:szCs w:val="22"/>
      </w:rPr>
      <w:t>3</w:t>
    </w:r>
    <w:r w:rsidRPr="00CA2110">
      <w:rPr>
        <w:color w:val="808080" w:themeColor="background1" w:themeShade="80"/>
        <w:sz w:val="22"/>
        <w:szCs w:val="22"/>
      </w:rPr>
      <w:fldChar w:fldCharType="end"/>
    </w:r>
  </w:p>
  <w:p w14:paraId="6D3E624B" w14:textId="68B1758A" w:rsidR="00CA04C1" w:rsidRDefault="00CA04C1" w:rsidP="00CA2110">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15FD" w14:textId="77777777" w:rsidR="00020B8D" w:rsidRDefault="00020B8D" w:rsidP="000C24ED">
      <w:pPr>
        <w:spacing w:line="240" w:lineRule="auto"/>
      </w:pPr>
      <w:r>
        <w:separator/>
      </w:r>
    </w:p>
  </w:footnote>
  <w:footnote w:type="continuationSeparator" w:id="0">
    <w:p w14:paraId="68540C95" w14:textId="77777777" w:rsidR="00020B8D" w:rsidRDefault="00020B8D" w:rsidP="000C2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1E0" w:firstRow="1" w:lastRow="1" w:firstColumn="1" w:lastColumn="1" w:noHBand="0" w:noVBand="0"/>
    </w:tblPr>
    <w:tblGrid>
      <w:gridCol w:w="3348"/>
      <w:gridCol w:w="6116"/>
    </w:tblGrid>
    <w:tr w:rsidR="003B4A3B" w:rsidRPr="00CA2110" w14:paraId="69323687" w14:textId="77777777" w:rsidTr="005274DE">
      <w:tc>
        <w:tcPr>
          <w:tcW w:w="3348" w:type="dxa"/>
          <w:tcBorders>
            <w:bottom w:val="single" w:sz="4" w:space="0" w:color="auto"/>
          </w:tcBorders>
        </w:tcPr>
        <w:p w14:paraId="72BEE076" w14:textId="77777777" w:rsidR="003B4A3B" w:rsidRPr="003B4A3B" w:rsidRDefault="003B4A3B" w:rsidP="003B4A3B">
          <w:pPr>
            <w:tabs>
              <w:tab w:val="center" w:pos="4536"/>
              <w:tab w:val="right" w:pos="9072"/>
            </w:tabs>
            <w:spacing w:line="240" w:lineRule="auto"/>
            <w:rPr>
              <w:rFonts w:ascii="Calibri" w:eastAsia="Calibri" w:hAnsi="Calibri" w:cs="Times New Roman"/>
              <w:color w:val="7F7F7F"/>
              <w:lang w:val="de-DE" w:eastAsia="en-US"/>
            </w:rPr>
          </w:pPr>
          <w:r w:rsidRPr="003B4A3B">
            <w:rPr>
              <w:rFonts w:ascii="Calibri" w:eastAsia="Calibri" w:hAnsi="Calibri" w:cs="Times New Roman"/>
              <w:noProof/>
              <w:color w:val="7F7F7F"/>
              <w:lang w:val="de-DE"/>
            </w:rPr>
            <w:drawing>
              <wp:inline distT="0" distB="0" distL="0" distR="0" wp14:anchorId="6BA2547D" wp14:editId="4D90411C">
                <wp:extent cx="972000" cy="496800"/>
                <wp:effectExtent l="0" t="0" r="0" b="0"/>
                <wp:docPr id="2" name="Bild 1" descr="Logo virtuelle hochschule bayern" title="Logo vh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2000" cy="496800"/>
                        </a:xfrm>
                        <a:prstGeom prst="rect">
                          <a:avLst/>
                        </a:prstGeom>
                        <a:noFill/>
                        <a:ln>
                          <a:noFill/>
                        </a:ln>
                      </pic:spPr>
                    </pic:pic>
                  </a:graphicData>
                </a:graphic>
              </wp:inline>
            </w:drawing>
          </w:r>
        </w:p>
      </w:tc>
      <w:tc>
        <w:tcPr>
          <w:tcW w:w="6116" w:type="dxa"/>
          <w:tcBorders>
            <w:bottom w:val="single" w:sz="4" w:space="0" w:color="auto"/>
          </w:tcBorders>
        </w:tcPr>
        <w:p w14:paraId="1FB60901" w14:textId="77777777" w:rsidR="003B4A3B" w:rsidRPr="00CA2110" w:rsidRDefault="003B4A3B" w:rsidP="003B4A3B">
          <w:pPr>
            <w:spacing w:line="260" w:lineRule="exact"/>
            <w:ind w:right="-3"/>
            <w:jc w:val="right"/>
            <w:rPr>
              <w:rFonts w:asciiTheme="majorHAnsi" w:eastAsia="Times" w:hAnsiTheme="majorHAnsi" w:cstheme="majorHAnsi"/>
              <w:color w:val="000000"/>
              <w:lang w:val="de-DE"/>
            </w:rPr>
          </w:pPr>
        </w:p>
        <w:p w14:paraId="701784F9" w14:textId="67094C59" w:rsidR="003B4A3B" w:rsidRDefault="0066349C" w:rsidP="003B4A3B">
          <w:pPr>
            <w:spacing w:line="260" w:lineRule="exact"/>
            <w:ind w:right="-3"/>
            <w:jc w:val="right"/>
            <w:rPr>
              <w:rFonts w:asciiTheme="majorHAnsi" w:eastAsia="Times" w:hAnsiTheme="majorHAnsi" w:cstheme="majorHAnsi"/>
              <w:color w:val="808080" w:themeColor="background1" w:themeShade="80"/>
              <w:lang w:val="de-DE"/>
            </w:rPr>
          </w:pPr>
          <w:r>
            <w:rPr>
              <w:rFonts w:asciiTheme="majorHAnsi" w:eastAsia="Times" w:hAnsiTheme="majorHAnsi" w:cstheme="majorHAnsi"/>
              <w:color w:val="808080" w:themeColor="background1" w:themeShade="80"/>
              <w:lang w:val="de-DE"/>
            </w:rPr>
            <w:t>Pressemitteilung</w:t>
          </w:r>
          <w:r w:rsidR="008A4055">
            <w:rPr>
              <w:rFonts w:asciiTheme="majorHAnsi" w:eastAsia="Times" w:hAnsiTheme="majorHAnsi" w:cstheme="majorHAnsi"/>
              <w:color w:val="808080" w:themeColor="background1" w:themeShade="80"/>
              <w:lang w:val="de-DE"/>
            </w:rPr>
            <w:t xml:space="preserve"> „Virtuelle Preisverleihung“</w:t>
          </w:r>
        </w:p>
        <w:p w14:paraId="590D2ADD" w14:textId="4D777405" w:rsidR="008A4055" w:rsidRPr="00CA2110" w:rsidRDefault="008A4055" w:rsidP="003B4A3B">
          <w:pPr>
            <w:spacing w:line="260" w:lineRule="exact"/>
            <w:ind w:right="-3"/>
            <w:jc w:val="right"/>
            <w:rPr>
              <w:rFonts w:asciiTheme="majorHAnsi" w:eastAsia="Times" w:hAnsiTheme="majorHAnsi" w:cstheme="majorHAnsi"/>
              <w:color w:val="213A8F"/>
              <w:lang w:val="de-DE"/>
            </w:rPr>
          </w:pPr>
        </w:p>
      </w:tc>
    </w:tr>
  </w:tbl>
  <w:p w14:paraId="4662B581" w14:textId="77777777" w:rsidR="003B4A3B" w:rsidRPr="003B4A3B" w:rsidRDefault="003B4A3B" w:rsidP="003B4A3B">
    <w:pPr>
      <w:spacing w:line="260" w:lineRule="exact"/>
      <w:ind w:right="-3"/>
      <w:rPr>
        <w:rFonts w:ascii="Calibri" w:eastAsia="Times" w:hAnsi="Calibri"/>
        <w:color w:val="000000"/>
        <w:lang w:val="de-DE"/>
      </w:rPr>
    </w:pPr>
  </w:p>
  <w:p w14:paraId="105F40E7" w14:textId="502BE3CE" w:rsidR="003B4A3B" w:rsidRPr="003B4A3B" w:rsidRDefault="003B4A3B" w:rsidP="003B4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07E"/>
    <w:multiLevelType w:val="multilevel"/>
    <w:tmpl w:val="E6E80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2F0F40"/>
    <w:multiLevelType w:val="hybridMultilevel"/>
    <w:tmpl w:val="3CA6F50E"/>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hint="default"/>
      </w:rPr>
    </w:lvl>
    <w:lvl w:ilvl="2" w:tplc="04070005">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D5"/>
    <w:rsid w:val="000033BE"/>
    <w:rsid w:val="000053AD"/>
    <w:rsid w:val="00020B8D"/>
    <w:rsid w:val="00023EC0"/>
    <w:rsid w:val="00024D66"/>
    <w:rsid w:val="00025467"/>
    <w:rsid w:val="0002550C"/>
    <w:rsid w:val="000260C2"/>
    <w:rsid w:val="000351FA"/>
    <w:rsid w:val="00040FF0"/>
    <w:rsid w:val="00044EFB"/>
    <w:rsid w:val="00056295"/>
    <w:rsid w:val="00061C55"/>
    <w:rsid w:val="00080EE1"/>
    <w:rsid w:val="000A17BF"/>
    <w:rsid w:val="000A1D6E"/>
    <w:rsid w:val="000A5EEF"/>
    <w:rsid w:val="000C24ED"/>
    <w:rsid w:val="000C29E5"/>
    <w:rsid w:val="000C7631"/>
    <w:rsid w:val="000E5A83"/>
    <w:rsid w:val="000F37B9"/>
    <w:rsid w:val="000F7974"/>
    <w:rsid w:val="00107311"/>
    <w:rsid w:val="00110CF3"/>
    <w:rsid w:val="00112790"/>
    <w:rsid w:val="001140F6"/>
    <w:rsid w:val="00116DA6"/>
    <w:rsid w:val="0012208B"/>
    <w:rsid w:val="001223CF"/>
    <w:rsid w:val="00122A22"/>
    <w:rsid w:val="00130617"/>
    <w:rsid w:val="00147866"/>
    <w:rsid w:val="001478B9"/>
    <w:rsid w:val="00152679"/>
    <w:rsid w:val="001560C4"/>
    <w:rsid w:val="00156325"/>
    <w:rsid w:val="001736A5"/>
    <w:rsid w:val="00174E1E"/>
    <w:rsid w:val="00176497"/>
    <w:rsid w:val="00177079"/>
    <w:rsid w:val="00183B02"/>
    <w:rsid w:val="00183CAC"/>
    <w:rsid w:val="0019064C"/>
    <w:rsid w:val="001A510A"/>
    <w:rsid w:val="001A767F"/>
    <w:rsid w:val="001B0210"/>
    <w:rsid w:val="001B7FAF"/>
    <w:rsid w:val="001C2C59"/>
    <w:rsid w:val="001C47EC"/>
    <w:rsid w:val="001C6C0A"/>
    <w:rsid w:val="001D3FDA"/>
    <w:rsid w:val="001F6235"/>
    <w:rsid w:val="001F77BD"/>
    <w:rsid w:val="00201FD1"/>
    <w:rsid w:val="002022F7"/>
    <w:rsid w:val="00215CCB"/>
    <w:rsid w:val="002177FB"/>
    <w:rsid w:val="00246F41"/>
    <w:rsid w:val="00251EC4"/>
    <w:rsid w:val="002A3970"/>
    <w:rsid w:val="002A51C7"/>
    <w:rsid w:val="002B2457"/>
    <w:rsid w:val="002C18C1"/>
    <w:rsid w:val="002D6F19"/>
    <w:rsid w:val="002E2123"/>
    <w:rsid w:val="002F24C2"/>
    <w:rsid w:val="002F5C91"/>
    <w:rsid w:val="0030422C"/>
    <w:rsid w:val="00306C32"/>
    <w:rsid w:val="0031545F"/>
    <w:rsid w:val="0031771E"/>
    <w:rsid w:val="00326FCD"/>
    <w:rsid w:val="00334F2D"/>
    <w:rsid w:val="003420D4"/>
    <w:rsid w:val="00344BBD"/>
    <w:rsid w:val="00363AF6"/>
    <w:rsid w:val="00372DFA"/>
    <w:rsid w:val="00376841"/>
    <w:rsid w:val="00380B88"/>
    <w:rsid w:val="003975D9"/>
    <w:rsid w:val="00397718"/>
    <w:rsid w:val="003B4A3B"/>
    <w:rsid w:val="003C3021"/>
    <w:rsid w:val="003E7DFF"/>
    <w:rsid w:val="003F0449"/>
    <w:rsid w:val="003F7C7F"/>
    <w:rsid w:val="00413F84"/>
    <w:rsid w:val="00417240"/>
    <w:rsid w:val="00420AA4"/>
    <w:rsid w:val="004300B2"/>
    <w:rsid w:val="00430939"/>
    <w:rsid w:val="004438A9"/>
    <w:rsid w:val="004507C1"/>
    <w:rsid w:val="004701F1"/>
    <w:rsid w:val="00483C08"/>
    <w:rsid w:val="00490F3D"/>
    <w:rsid w:val="004949D9"/>
    <w:rsid w:val="004A0884"/>
    <w:rsid w:val="004A2D5F"/>
    <w:rsid w:val="004A79CF"/>
    <w:rsid w:val="004B1EA3"/>
    <w:rsid w:val="004D4DA5"/>
    <w:rsid w:val="005041D8"/>
    <w:rsid w:val="00511482"/>
    <w:rsid w:val="00520044"/>
    <w:rsid w:val="00521338"/>
    <w:rsid w:val="00522EBA"/>
    <w:rsid w:val="00525039"/>
    <w:rsid w:val="0052635E"/>
    <w:rsid w:val="00532D8F"/>
    <w:rsid w:val="0055312E"/>
    <w:rsid w:val="00555477"/>
    <w:rsid w:val="00572569"/>
    <w:rsid w:val="00574573"/>
    <w:rsid w:val="00576C67"/>
    <w:rsid w:val="005917E2"/>
    <w:rsid w:val="00592975"/>
    <w:rsid w:val="005A0CB5"/>
    <w:rsid w:val="005B01DA"/>
    <w:rsid w:val="005B3B61"/>
    <w:rsid w:val="005B7B78"/>
    <w:rsid w:val="005C3E4A"/>
    <w:rsid w:val="005C46C2"/>
    <w:rsid w:val="005D29CE"/>
    <w:rsid w:val="005D65AE"/>
    <w:rsid w:val="005F5058"/>
    <w:rsid w:val="00605D9F"/>
    <w:rsid w:val="00607F3C"/>
    <w:rsid w:val="0061140E"/>
    <w:rsid w:val="0062194A"/>
    <w:rsid w:val="00623F7F"/>
    <w:rsid w:val="00645035"/>
    <w:rsid w:val="006613EF"/>
    <w:rsid w:val="0066349C"/>
    <w:rsid w:val="006669A3"/>
    <w:rsid w:val="00666C23"/>
    <w:rsid w:val="00670147"/>
    <w:rsid w:val="0067093C"/>
    <w:rsid w:val="0067504C"/>
    <w:rsid w:val="006864D7"/>
    <w:rsid w:val="006A2740"/>
    <w:rsid w:val="006A3328"/>
    <w:rsid w:val="006B2352"/>
    <w:rsid w:val="006B3191"/>
    <w:rsid w:val="006D4949"/>
    <w:rsid w:val="006E1300"/>
    <w:rsid w:val="007067D7"/>
    <w:rsid w:val="0071050A"/>
    <w:rsid w:val="00710938"/>
    <w:rsid w:val="00720C1A"/>
    <w:rsid w:val="00722855"/>
    <w:rsid w:val="00722BF1"/>
    <w:rsid w:val="00725E9A"/>
    <w:rsid w:val="00742B63"/>
    <w:rsid w:val="00744975"/>
    <w:rsid w:val="00746B7A"/>
    <w:rsid w:val="007510BC"/>
    <w:rsid w:val="00753CD2"/>
    <w:rsid w:val="007740B4"/>
    <w:rsid w:val="00790B62"/>
    <w:rsid w:val="00795D19"/>
    <w:rsid w:val="00796B97"/>
    <w:rsid w:val="007A60B2"/>
    <w:rsid w:val="007B10B1"/>
    <w:rsid w:val="007B423B"/>
    <w:rsid w:val="007C14D5"/>
    <w:rsid w:val="007C2ACA"/>
    <w:rsid w:val="007D6C86"/>
    <w:rsid w:val="007E03D3"/>
    <w:rsid w:val="007E1CCC"/>
    <w:rsid w:val="007F0922"/>
    <w:rsid w:val="007F099B"/>
    <w:rsid w:val="0081033E"/>
    <w:rsid w:val="00810EC6"/>
    <w:rsid w:val="008129D3"/>
    <w:rsid w:val="00820AC2"/>
    <w:rsid w:val="00837B33"/>
    <w:rsid w:val="00844F85"/>
    <w:rsid w:val="00847E5E"/>
    <w:rsid w:val="00861B90"/>
    <w:rsid w:val="00874846"/>
    <w:rsid w:val="0087590F"/>
    <w:rsid w:val="00876C9A"/>
    <w:rsid w:val="00884BB8"/>
    <w:rsid w:val="0089226D"/>
    <w:rsid w:val="0089518C"/>
    <w:rsid w:val="008A4055"/>
    <w:rsid w:val="008A6E03"/>
    <w:rsid w:val="008B4801"/>
    <w:rsid w:val="008D5453"/>
    <w:rsid w:val="008D7C66"/>
    <w:rsid w:val="008E5893"/>
    <w:rsid w:val="008F613E"/>
    <w:rsid w:val="009023CF"/>
    <w:rsid w:val="00903DE4"/>
    <w:rsid w:val="009047E4"/>
    <w:rsid w:val="009075AB"/>
    <w:rsid w:val="00911F48"/>
    <w:rsid w:val="009346BA"/>
    <w:rsid w:val="009413CC"/>
    <w:rsid w:val="009479A8"/>
    <w:rsid w:val="00955C43"/>
    <w:rsid w:val="00956289"/>
    <w:rsid w:val="00960457"/>
    <w:rsid w:val="00964947"/>
    <w:rsid w:val="0096612D"/>
    <w:rsid w:val="009702C7"/>
    <w:rsid w:val="00973333"/>
    <w:rsid w:val="00995E9E"/>
    <w:rsid w:val="00995F83"/>
    <w:rsid w:val="00997E45"/>
    <w:rsid w:val="009A4511"/>
    <w:rsid w:val="009A6B09"/>
    <w:rsid w:val="009B5A97"/>
    <w:rsid w:val="009B7EBA"/>
    <w:rsid w:val="009E4459"/>
    <w:rsid w:val="009E5191"/>
    <w:rsid w:val="009E75BA"/>
    <w:rsid w:val="009E7657"/>
    <w:rsid w:val="00A040CD"/>
    <w:rsid w:val="00A15ECE"/>
    <w:rsid w:val="00A26E4D"/>
    <w:rsid w:val="00A30D34"/>
    <w:rsid w:val="00A34542"/>
    <w:rsid w:val="00A37EBF"/>
    <w:rsid w:val="00A46685"/>
    <w:rsid w:val="00A52688"/>
    <w:rsid w:val="00A53663"/>
    <w:rsid w:val="00A6603B"/>
    <w:rsid w:val="00A74A6A"/>
    <w:rsid w:val="00A84839"/>
    <w:rsid w:val="00A86CEC"/>
    <w:rsid w:val="00A96AF4"/>
    <w:rsid w:val="00AA1624"/>
    <w:rsid w:val="00AB0022"/>
    <w:rsid w:val="00AB1B01"/>
    <w:rsid w:val="00AB5F2F"/>
    <w:rsid w:val="00AD0C8E"/>
    <w:rsid w:val="00AD1340"/>
    <w:rsid w:val="00AD674E"/>
    <w:rsid w:val="00AD7C73"/>
    <w:rsid w:val="00AE1AF0"/>
    <w:rsid w:val="00AF0AA5"/>
    <w:rsid w:val="00B206E7"/>
    <w:rsid w:val="00B323D9"/>
    <w:rsid w:val="00B36419"/>
    <w:rsid w:val="00B403A5"/>
    <w:rsid w:val="00B426CF"/>
    <w:rsid w:val="00B552B5"/>
    <w:rsid w:val="00B624C8"/>
    <w:rsid w:val="00B64C4B"/>
    <w:rsid w:val="00B66035"/>
    <w:rsid w:val="00B77574"/>
    <w:rsid w:val="00B77BB8"/>
    <w:rsid w:val="00B8455E"/>
    <w:rsid w:val="00B97304"/>
    <w:rsid w:val="00BA340D"/>
    <w:rsid w:val="00BA37E5"/>
    <w:rsid w:val="00BA7B84"/>
    <w:rsid w:val="00BB1115"/>
    <w:rsid w:val="00BB27E4"/>
    <w:rsid w:val="00BB620D"/>
    <w:rsid w:val="00BC7402"/>
    <w:rsid w:val="00BD7EBD"/>
    <w:rsid w:val="00BE0150"/>
    <w:rsid w:val="00BE5111"/>
    <w:rsid w:val="00BF1E5D"/>
    <w:rsid w:val="00BF31A1"/>
    <w:rsid w:val="00BF4352"/>
    <w:rsid w:val="00BF47FC"/>
    <w:rsid w:val="00BF4846"/>
    <w:rsid w:val="00C120A0"/>
    <w:rsid w:val="00C2055B"/>
    <w:rsid w:val="00C2476D"/>
    <w:rsid w:val="00C24E6C"/>
    <w:rsid w:val="00C31E9D"/>
    <w:rsid w:val="00C53E4C"/>
    <w:rsid w:val="00C61ADF"/>
    <w:rsid w:val="00C62CD5"/>
    <w:rsid w:val="00C65C5A"/>
    <w:rsid w:val="00C70AC3"/>
    <w:rsid w:val="00C7535E"/>
    <w:rsid w:val="00C756A7"/>
    <w:rsid w:val="00C80692"/>
    <w:rsid w:val="00C9405F"/>
    <w:rsid w:val="00C940B9"/>
    <w:rsid w:val="00CA04C1"/>
    <w:rsid w:val="00CA2110"/>
    <w:rsid w:val="00CA2D00"/>
    <w:rsid w:val="00CC1C86"/>
    <w:rsid w:val="00CC221B"/>
    <w:rsid w:val="00CD133A"/>
    <w:rsid w:val="00CD183E"/>
    <w:rsid w:val="00CD2742"/>
    <w:rsid w:val="00CD55C7"/>
    <w:rsid w:val="00CE00F4"/>
    <w:rsid w:val="00CF28E0"/>
    <w:rsid w:val="00D04F56"/>
    <w:rsid w:val="00D05C1A"/>
    <w:rsid w:val="00D151D2"/>
    <w:rsid w:val="00D26AE5"/>
    <w:rsid w:val="00D45937"/>
    <w:rsid w:val="00D63F80"/>
    <w:rsid w:val="00D64E11"/>
    <w:rsid w:val="00D849FF"/>
    <w:rsid w:val="00D8570B"/>
    <w:rsid w:val="00D861BE"/>
    <w:rsid w:val="00D86470"/>
    <w:rsid w:val="00D87A13"/>
    <w:rsid w:val="00D95BCF"/>
    <w:rsid w:val="00D971A7"/>
    <w:rsid w:val="00DB04D5"/>
    <w:rsid w:val="00DB7A8C"/>
    <w:rsid w:val="00DC2624"/>
    <w:rsid w:val="00DD163C"/>
    <w:rsid w:val="00DD2733"/>
    <w:rsid w:val="00DD6B32"/>
    <w:rsid w:val="00DE76CD"/>
    <w:rsid w:val="00DF36B8"/>
    <w:rsid w:val="00E20909"/>
    <w:rsid w:val="00E2121C"/>
    <w:rsid w:val="00E2458F"/>
    <w:rsid w:val="00E41F6C"/>
    <w:rsid w:val="00E446D3"/>
    <w:rsid w:val="00E71138"/>
    <w:rsid w:val="00E72864"/>
    <w:rsid w:val="00E85594"/>
    <w:rsid w:val="00EE18B1"/>
    <w:rsid w:val="00EE23C7"/>
    <w:rsid w:val="00EE563A"/>
    <w:rsid w:val="00EF2E65"/>
    <w:rsid w:val="00EF7672"/>
    <w:rsid w:val="00EF7BC6"/>
    <w:rsid w:val="00F006D5"/>
    <w:rsid w:val="00F1343D"/>
    <w:rsid w:val="00F2367E"/>
    <w:rsid w:val="00F2615B"/>
    <w:rsid w:val="00F3537D"/>
    <w:rsid w:val="00F35D6B"/>
    <w:rsid w:val="00F36199"/>
    <w:rsid w:val="00F54A27"/>
    <w:rsid w:val="00F644DB"/>
    <w:rsid w:val="00F6697A"/>
    <w:rsid w:val="00F71469"/>
    <w:rsid w:val="00F72BD7"/>
    <w:rsid w:val="00F77F2B"/>
    <w:rsid w:val="00F828FA"/>
    <w:rsid w:val="00F862F8"/>
    <w:rsid w:val="00F96FE0"/>
    <w:rsid w:val="00FD0DE6"/>
    <w:rsid w:val="00FE53EB"/>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3CB760"/>
  <w15:docId w15:val="{B8A66E83-776A-4736-8B49-CCF41662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Sprechblasentext">
    <w:name w:val="Balloon Text"/>
    <w:basedOn w:val="Standard"/>
    <w:link w:val="SprechblasentextZchn"/>
    <w:uiPriority w:val="99"/>
    <w:semiHidden/>
    <w:unhideWhenUsed/>
    <w:rsid w:val="0011279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2790"/>
    <w:rPr>
      <w:rFonts w:ascii="Tahoma" w:hAnsi="Tahoma" w:cs="Tahoma"/>
      <w:sz w:val="16"/>
      <w:szCs w:val="16"/>
    </w:rPr>
  </w:style>
  <w:style w:type="character" w:styleId="Kommentarzeichen">
    <w:name w:val="annotation reference"/>
    <w:basedOn w:val="Absatz-Standardschriftart"/>
    <w:uiPriority w:val="99"/>
    <w:semiHidden/>
    <w:unhideWhenUsed/>
    <w:rsid w:val="005F5058"/>
    <w:rPr>
      <w:sz w:val="16"/>
      <w:szCs w:val="16"/>
    </w:rPr>
  </w:style>
  <w:style w:type="paragraph" w:styleId="Kommentartext">
    <w:name w:val="annotation text"/>
    <w:basedOn w:val="Standard"/>
    <w:link w:val="KommentartextZchn"/>
    <w:uiPriority w:val="99"/>
    <w:semiHidden/>
    <w:unhideWhenUsed/>
    <w:rsid w:val="005F50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5058"/>
    <w:rPr>
      <w:sz w:val="20"/>
      <w:szCs w:val="20"/>
    </w:rPr>
  </w:style>
  <w:style w:type="paragraph" w:styleId="Kommentarthema">
    <w:name w:val="annotation subject"/>
    <w:basedOn w:val="Kommentartext"/>
    <w:next w:val="Kommentartext"/>
    <w:link w:val="KommentarthemaZchn"/>
    <w:uiPriority w:val="99"/>
    <w:semiHidden/>
    <w:unhideWhenUsed/>
    <w:rsid w:val="005F5058"/>
    <w:rPr>
      <w:b/>
      <w:bCs/>
    </w:rPr>
  </w:style>
  <w:style w:type="character" w:customStyle="1" w:styleId="KommentarthemaZchn">
    <w:name w:val="Kommentarthema Zchn"/>
    <w:basedOn w:val="KommentartextZchn"/>
    <w:link w:val="Kommentarthema"/>
    <w:uiPriority w:val="99"/>
    <w:semiHidden/>
    <w:rsid w:val="005F5058"/>
    <w:rPr>
      <w:b/>
      <w:bCs/>
      <w:sz w:val="20"/>
      <w:szCs w:val="20"/>
    </w:rPr>
  </w:style>
  <w:style w:type="paragraph" w:styleId="Kopfzeile">
    <w:name w:val="header"/>
    <w:basedOn w:val="Standard"/>
    <w:link w:val="KopfzeileZchn"/>
    <w:unhideWhenUsed/>
    <w:rsid w:val="000C24E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C24ED"/>
  </w:style>
  <w:style w:type="paragraph" w:styleId="Fuzeile">
    <w:name w:val="footer"/>
    <w:basedOn w:val="Standard"/>
    <w:link w:val="FuzeileZchn"/>
    <w:uiPriority w:val="99"/>
    <w:unhideWhenUsed/>
    <w:rsid w:val="000C24E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C24ED"/>
  </w:style>
  <w:style w:type="character" w:styleId="Hyperlink">
    <w:name w:val="Hyperlink"/>
    <w:basedOn w:val="Absatz-Standardschriftart"/>
    <w:uiPriority w:val="99"/>
    <w:unhideWhenUsed/>
    <w:rsid w:val="000C24ED"/>
    <w:rPr>
      <w:color w:val="0000FF"/>
      <w:u w:val="single"/>
    </w:rPr>
  </w:style>
  <w:style w:type="paragraph" w:styleId="NurText">
    <w:name w:val="Plain Text"/>
    <w:basedOn w:val="Standard"/>
    <w:link w:val="NurTextZchn"/>
    <w:uiPriority w:val="99"/>
    <w:unhideWhenUsed/>
    <w:rsid w:val="00C53E4C"/>
    <w:pPr>
      <w:spacing w:line="240" w:lineRule="auto"/>
    </w:pPr>
    <w:rPr>
      <w:rFonts w:ascii="Calibri" w:eastAsiaTheme="minorHAnsi" w:hAnsi="Calibri" w:cstheme="minorBidi"/>
      <w:szCs w:val="21"/>
      <w:lang w:val="de-DE" w:eastAsia="en-US"/>
    </w:rPr>
  </w:style>
  <w:style w:type="character" w:customStyle="1" w:styleId="NurTextZchn">
    <w:name w:val="Nur Text Zchn"/>
    <w:basedOn w:val="Absatz-Standardschriftart"/>
    <w:link w:val="NurText"/>
    <w:uiPriority w:val="99"/>
    <w:rsid w:val="00C53E4C"/>
    <w:rPr>
      <w:rFonts w:ascii="Calibri" w:eastAsiaTheme="minorHAnsi" w:hAnsi="Calibri" w:cstheme="minorBidi"/>
      <w:szCs w:val="21"/>
      <w:lang w:val="de-DE" w:eastAsia="en-US"/>
    </w:rPr>
  </w:style>
  <w:style w:type="paragraph" w:styleId="StandardWeb">
    <w:name w:val="Normal (Web)"/>
    <w:basedOn w:val="Standard"/>
    <w:uiPriority w:val="99"/>
    <w:semiHidden/>
    <w:unhideWhenUsed/>
    <w:rsid w:val="00023EC0"/>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Seitenzahl">
    <w:name w:val="page number"/>
    <w:basedOn w:val="Absatz-Standardschriftart"/>
    <w:uiPriority w:val="99"/>
    <w:rsid w:val="00CA2110"/>
    <w:rPr>
      <w:rFonts w:cs="Times New Roman"/>
    </w:rPr>
  </w:style>
  <w:style w:type="paragraph" w:customStyle="1" w:styleId="05vhb-Seitenzahl">
    <w:name w:val="05_vhb-Seitenzahl"/>
    <w:basedOn w:val="Fuzeile"/>
    <w:link w:val="05vhb-SeitenzahlZchn"/>
    <w:qFormat/>
    <w:rsid w:val="00CA2110"/>
    <w:pPr>
      <w:tabs>
        <w:tab w:val="left" w:pos="255"/>
      </w:tabs>
      <w:jc w:val="right"/>
    </w:pPr>
    <w:rPr>
      <w:rFonts w:asciiTheme="minorHAnsi" w:eastAsia="Times New Roman" w:hAnsiTheme="minorHAnsi"/>
      <w:color w:val="7F7F7F" w:themeColor="text1" w:themeTint="80"/>
      <w:sz w:val="24"/>
      <w:szCs w:val="20"/>
      <w:lang w:val="de-DE"/>
    </w:rPr>
  </w:style>
  <w:style w:type="character" w:customStyle="1" w:styleId="05vhb-SeitenzahlZchn">
    <w:name w:val="05_vhb-Seitenzahl Zchn"/>
    <w:basedOn w:val="Absatz-Standardschriftart"/>
    <w:link w:val="05vhb-Seitenzahl"/>
    <w:locked/>
    <w:rsid w:val="00CA2110"/>
    <w:rPr>
      <w:rFonts w:asciiTheme="minorHAnsi" w:eastAsia="Times New Roman" w:hAnsiTheme="minorHAnsi"/>
      <w:color w:val="7F7F7F" w:themeColor="text1" w:themeTint="80"/>
      <w:sz w:val="24"/>
      <w:szCs w:val="20"/>
      <w:lang w:val="de-DE"/>
    </w:rPr>
  </w:style>
  <w:style w:type="paragraph" w:customStyle="1" w:styleId="01vhb-Flietext">
    <w:name w:val="01_vhb-Fließtext"/>
    <w:link w:val="01vhb-FlietextZchn"/>
    <w:qFormat/>
    <w:rsid w:val="00532D8F"/>
    <w:pPr>
      <w:spacing w:line="260" w:lineRule="exact"/>
      <w:ind w:right="-3"/>
    </w:pPr>
    <w:rPr>
      <w:rFonts w:ascii="Calibri" w:eastAsia="Times New Roman" w:hAnsi="Calibri"/>
      <w:color w:val="000000"/>
      <w:lang w:val="de-DE"/>
    </w:rPr>
  </w:style>
  <w:style w:type="character" w:customStyle="1" w:styleId="01vhb-FlietextZchn">
    <w:name w:val="01_vhb-Fließtext Zchn"/>
    <w:basedOn w:val="Absatz-Standardschriftart"/>
    <w:link w:val="01vhb-Flietext"/>
    <w:locked/>
    <w:rsid w:val="00532D8F"/>
    <w:rPr>
      <w:rFonts w:ascii="Calibri" w:eastAsia="Times New Roman" w:hAnsi="Calibri"/>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2870">
      <w:bodyDiv w:val="1"/>
      <w:marLeft w:val="0"/>
      <w:marRight w:val="0"/>
      <w:marTop w:val="0"/>
      <w:marBottom w:val="0"/>
      <w:divBdr>
        <w:top w:val="none" w:sz="0" w:space="0" w:color="auto"/>
        <w:left w:val="none" w:sz="0" w:space="0" w:color="auto"/>
        <w:bottom w:val="none" w:sz="0" w:space="0" w:color="auto"/>
        <w:right w:val="none" w:sz="0" w:space="0" w:color="auto"/>
      </w:divBdr>
    </w:div>
    <w:div w:id="1187015957">
      <w:bodyDiv w:val="1"/>
      <w:marLeft w:val="0"/>
      <w:marRight w:val="0"/>
      <w:marTop w:val="0"/>
      <w:marBottom w:val="0"/>
      <w:divBdr>
        <w:top w:val="none" w:sz="0" w:space="0" w:color="auto"/>
        <w:left w:val="none" w:sz="0" w:space="0" w:color="auto"/>
        <w:bottom w:val="none" w:sz="0" w:space="0" w:color="auto"/>
        <w:right w:val="none" w:sz="0" w:space="0" w:color="auto"/>
      </w:divBdr>
    </w:div>
    <w:div w:id="214585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b.org"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munikation@vh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803D-8555-4310-B7E6-C99CED7D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Virtuelle Hochschule Bayern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csuchi</cp:lastModifiedBy>
  <cp:revision>15</cp:revision>
  <cp:lastPrinted>2020-01-10T11:17:00Z</cp:lastPrinted>
  <dcterms:created xsi:type="dcterms:W3CDTF">2021-07-06T06:35:00Z</dcterms:created>
  <dcterms:modified xsi:type="dcterms:W3CDTF">2021-07-06T15:46:00Z</dcterms:modified>
</cp:coreProperties>
</file>